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075DF4" w14:textId="77777777" w:rsidR="00070AFE" w:rsidRDefault="001E55D2" w:rsidP="003D0747">
      <w:pPr>
        <w:jc w:val="center"/>
      </w:pPr>
      <w:r>
        <w:rPr>
          <w:noProof/>
        </w:rPr>
        <w:drawing>
          <wp:inline distT="0" distB="0" distL="0" distR="0" wp14:anchorId="67A8F7F0" wp14:editId="583CA101">
            <wp:extent cx="24384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1143000"/>
                    </a:xfrm>
                    <a:prstGeom prst="rect">
                      <a:avLst/>
                    </a:prstGeom>
                    <a:noFill/>
                    <a:ln>
                      <a:noFill/>
                    </a:ln>
                  </pic:spPr>
                </pic:pic>
              </a:graphicData>
            </a:graphic>
          </wp:inline>
        </w:drawing>
      </w:r>
    </w:p>
    <w:p w14:paraId="10AC20C0" w14:textId="77777777" w:rsidR="00AA6B78" w:rsidRDefault="00AA6B78" w:rsidP="00AA6B78"/>
    <w:p w14:paraId="367127B0" w14:textId="77777777" w:rsidR="002909F4" w:rsidRDefault="002909F4" w:rsidP="002909F4">
      <w:pPr>
        <w:jc w:val="center"/>
        <w:rPr>
          <w:b/>
          <w:szCs w:val="20"/>
        </w:rPr>
      </w:pPr>
      <w:r w:rsidRPr="002909F4">
        <w:rPr>
          <w:b/>
          <w:szCs w:val="20"/>
        </w:rPr>
        <w:t xml:space="preserve">JOB DESCRIPTION </w:t>
      </w:r>
    </w:p>
    <w:p w14:paraId="2E0C5EC9" w14:textId="77777777" w:rsidR="00FB7BA1" w:rsidRDefault="00FB7BA1" w:rsidP="002909F4">
      <w:pPr>
        <w:jc w:val="center"/>
        <w:rPr>
          <w:b/>
          <w:szCs w:val="20"/>
        </w:rPr>
      </w:pPr>
    </w:p>
    <w:tbl>
      <w:tblPr>
        <w:tblW w:w="0" w:type="auto"/>
        <w:tblLook w:val="04A0" w:firstRow="1" w:lastRow="0" w:firstColumn="1" w:lastColumn="0" w:noHBand="0" w:noVBand="1"/>
      </w:tblPr>
      <w:tblGrid>
        <w:gridCol w:w="5502"/>
        <w:gridCol w:w="3858"/>
      </w:tblGrid>
      <w:tr w:rsidR="00FB7BA1" w:rsidRPr="00856C69" w14:paraId="47529B44" w14:textId="77777777" w:rsidTr="006E66F3">
        <w:tc>
          <w:tcPr>
            <w:tcW w:w="6138" w:type="dxa"/>
            <w:shd w:val="clear" w:color="auto" w:fill="auto"/>
          </w:tcPr>
          <w:p w14:paraId="2B9D0250" w14:textId="77777777" w:rsidR="00FB7BA1" w:rsidRPr="00856C69" w:rsidRDefault="00FB7BA1" w:rsidP="006E66F3">
            <w:pPr>
              <w:jc w:val="both"/>
              <w:rPr>
                <w:rFonts w:eastAsia="Calibri"/>
              </w:rPr>
            </w:pPr>
            <w:r w:rsidRPr="00856C69">
              <w:rPr>
                <w:rFonts w:eastAsia="Calibri"/>
                <w:b/>
              </w:rPr>
              <w:t>Job Title:</w:t>
            </w:r>
            <w:r w:rsidRPr="00856C69">
              <w:rPr>
                <w:rFonts w:eastAsia="Calibri"/>
              </w:rPr>
              <w:t xml:space="preserve"> </w:t>
            </w:r>
            <w:r w:rsidRPr="00856C69">
              <w:rPr>
                <w:rFonts w:eastAsia="Calibri"/>
                <w:b/>
                <w:bCs/>
              </w:rPr>
              <w:t>Police Lieutenant</w:t>
            </w:r>
          </w:p>
        </w:tc>
        <w:tc>
          <w:tcPr>
            <w:tcW w:w="4248" w:type="dxa"/>
            <w:shd w:val="clear" w:color="auto" w:fill="auto"/>
          </w:tcPr>
          <w:p w14:paraId="416E80DE" w14:textId="3F11B2DA" w:rsidR="00FB7BA1" w:rsidRPr="00856C69" w:rsidRDefault="00FB7BA1" w:rsidP="006E66F3">
            <w:pPr>
              <w:jc w:val="both"/>
              <w:rPr>
                <w:rFonts w:eastAsia="Calibri"/>
              </w:rPr>
            </w:pPr>
            <w:r w:rsidRPr="00856C69">
              <w:rPr>
                <w:rFonts w:eastAsia="Calibri"/>
                <w:b/>
              </w:rPr>
              <w:t>Effective Date:</w:t>
            </w:r>
            <w:r w:rsidRPr="00856C69">
              <w:rPr>
                <w:rFonts w:eastAsia="Calibri"/>
              </w:rPr>
              <w:t xml:space="preserve"> </w:t>
            </w:r>
            <w:r w:rsidR="00FD4799">
              <w:rPr>
                <w:rFonts w:eastAsia="Calibri"/>
              </w:rPr>
              <w:t>03/18</w:t>
            </w:r>
            <w:r w:rsidR="00EC32BF" w:rsidRPr="00856C69">
              <w:rPr>
                <w:rFonts w:eastAsia="Calibri"/>
              </w:rPr>
              <w:t>/2024</w:t>
            </w:r>
          </w:p>
        </w:tc>
      </w:tr>
      <w:tr w:rsidR="00FB7BA1" w:rsidRPr="00856C69" w14:paraId="35D18353" w14:textId="77777777" w:rsidTr="006E66F3">
        <w:tc>
          <w:tcPr>
            <w:tcW w:w="6138" w:type="dxa"/>
            <w:shd w:val="clear" w:color="auto" w:fill="auto"/>
          </w:tcPr>
          <w:p w14:paraId="471B58A5" w14:textId="77777777" w:rsidR="00FB7BA1" w:rsidRPr="00856C69" w:rsidRDefault="00FB7BA1" w:rsidP="006E66F3">
            <w:pPr>
              <w:jc w:val="both"/>
              <w:rPr>
                <w:rFonts w:eastAsia="Calibri"/>
              </w:rPr>
            </w:pPr>
            <w:r w:rsidRPr="00856C69">
              <w:rPr>
                <w:rFonts w:eastAsia="Calibri"/>
                <w:b/>
              </w:rPr>
              <w:t>Pay Grade:</w:t>
            </w:r>
            <w:r w:rsidRPr="00856C69">
              <w:rPr>
                <w:rFonts w:eastAsia="Calibri"/>
              </w:rPr>
              <w:t xml:space="preserve"> </w:t>
            </w:r>
          </w:p>
        </w:tc>
        <w:tc>
          <w:tcPr>
            <w:tcW w:w="4248" w:type="dxa"/>
            <w:shd w:val="clear" w:color="auto" w:fill="auto"/>
          </w:tcPr>
          <w:p w14:paraId="7F247CB7" w14:textId="77777777" w:rsidR="00FB7BA1" w:rsidRPr="00856C69" w:rsidRDefault="00FB7BA1" w:rsidP="006E66F3">
            <w:pPr>
              <w:jc w:val="both"/>
              <w:rPr>
                <w:rFonts w:eastAsia="Calibri"/>
                <w:b/>
              </w:rPr>
            </w:pPr>
            <w:r w:rsidRPr="00856C69">
              <w:rPr>
                <w:rFonts w:eastAsia="Calibri"/>
                <w:b/>
              </w:rPr>
              <w:t xml:space="preserve">FLSA Status: </w:t>
            </w:r>
            <w:r w:rsidRPr="00856C69">
              <w:rPr>
                <w:rFonts w:eastAsia="Calibri"/>
              </w:rPr>
              <w:t>Exempt</w:t>
            </w:r>
          </w:p>
        </w:tc>
      </w:tr>
      <w:tr w:rsidR="00FB7BA1" w:rsidRPr="00856C69" w14:paraId="5E081D9F" w14:textId="77777777" w:rsidTr="006E66F3">
        <w:trPr>
          <w:gridAfter w:val="1"/>
          <w:wAfter w:w="4248" w:type="dxa"/>
        </w:trPr>
        <w:tc>
          <w:tcPr>
            <w:tcW w:w="6138" w:type="dxa"/>
            <w:shd w:val="clear" w:color="auto" w:fill="auto"/>
          </w:tcPr>
          <w:p w14:paraId="41A7D0F5" w14:textId="77777777" w:rsidR="00FB7BA1" w:rsidRPr="00856C69" w:rsidRDefault="00FB7BA1" w:rsidP="006E66F3">
            <w:pPr>
              <w:jc w:val="both"/>
              <w:rPr>
                <w:rFonts w:eastAsia="Calibri"/>
              </w:rPr>
            </w:pPr>
            <w:r w:rsidRPr="00856C69">
              <w:rPr>
                <w:rFonts w:eastAsia="Calibri"/>
                <w:b/>
              </w:rPr>
              <w:t xml:space="preserve">Hourly Min.- Max: </w:t>
            </w:r>
            <w:r w:rsidRPr="00856C69">
              <w:rPr>
                <w:rFonts w:eastAsia="Calibri"/>
              </w:rPr>
              <w:t xml:space="preserve"> $2</w:t>
            </w:r>
            <w:r w:rsidR="00EC32BF" w:rsidRPr="00856C69">
              <w:rPr>
                <w:rFonts w:eastAsia="Calibri"/>
              </w:rPr>
              <w:t>7.00</w:t>
            </w:r>
            <w:r w:rsidRPr="00856C69">
              <w:rPr>
                <w:rFonts w:eastAsia="Calibri"/>
              </w:rPr>
              <w:t xml:space="preserve"> - $</w:t>
            </w:r>
            <w:r w:rsidR="00EC32BF" w:rsidRPr="00856C69">
              <w:rPr>
                <w:rFonts w:eastAsia="Calibri"/>
              </w:rPr>
              <w:t>29.00</w:t>
            </w:r>
          </w:p>
        </w:tc>
      </w:tr>
      <w:tr w:rsidR="00FB7BA1" w:rsidRPr="00856C69" w14:paraId="2A352740" w14:textId="77777777" w:rsidTr="006E66F3">
        <w:tc>
          <w:tcPr>
            <w:tcW w:w="6138" w:type="dxa"/>
            <w:shd w:val="clear" w:color="auto" w:fill="auto"/>
          </w:tcPr>
          <w:p w14:paraId="786535B3" w14:textId="77777777" w:rsidR="00FB7BA1" w:rsidRPr="00856C69" w:rsidRDefault="00FB7BA1" w:rsidP="006E66F3">
            <w:pPr>
              <w:jc w:val="both"/>
              <w:rPr>
                <w:rFonts w:eastAsia="Calibri"/>
              </w:rPr>
            </w:pPr>
            <w:r w:rsidRPr="00856C69">
              <w:rPr>
                <w:rFonts w:eastAsia="Calibri"/>
                <w:b/>
              </w:rPr>
              <w:t xml:space="preserve">Annual Min.- Max: </w:t>
            </w:r>
            <w:r w:rsidRPr="00856C69">
              <w:rPr>
                <w:rFonts w:eastAsia="Calibri"/>
              </w:rPr>
              <w:t xml:space="preserve"> $5</w:t>
            </w:r>
            <w:r w:rsidR="00B82368" w:rsidRPr="00856C69">
              <w:rPr>
                <w:rFonts w:eastAsia="Calibri"/>
              </w:rPr>
              <w:t>6,160</w:t>
            </w:r>
            <w:r w:rsidRPr="00856C69">
              <w:rPr>
                <w:rFonts w:eastAsia="Calibri"/>
              </w:rPr>
              <w:t xml:space="preserve"> - $</w:t>
            </w:r>
            <w:r w:rsidR="00B82368" w:rsidRPr="00856C69">
              <w:rPr>
                <w:rFonts w:eastAsia="Calibri"/>
              </w:rPr>
              <w:t>60,320</w:t>
            </w:r>
          </w:p>
        </w:tc>
        <w:tc>
          <w:tcPr>
            <w:tcW w:w="4248" w:type="dxa"/>
            <w:shd w:val="clear" w:color="auto" w:fill="auto"/>
          </w:tcPr>
          <w:p w14:paraId="5DCA052B" w14:textId="77777777" w:rsidR="00FB7BA1" w:rsidRPr="00856C69" w:rsidRDefault="00FB7BA1" w:rsidP="006E66F3">
            <w:pPr>
              <w:jc w:val="both"/>
              <w:rPr>
                <w:rFonts w:eastAsia="Calibri"/>
                <w:b/>
              </w:rPr>
            </w:pPr>
          </w:p>
        </w:tc>
      </w:tr>
    </w:tbl>
    <w:p w14:paraId="542F99EA" w14:textId="77777777" w:rsidR="00FB7BA1" w:rsidRPr="00856C69" w:rsidRDefault="00FB7BA1" w:rsidP="00FB7BA1"/>
    <w:p w14:paraId="413093C7" w14:textId="77777777" w:rsidR="00FB7BA1" w:rsidRPr="00856C69" w:rsidRDefault="00FB7BA1" w:rsidP="00FB7BA1">
      <w:pPr>
        <w:rPr>
          <w:b/>
          <w:u w:val="single"/>
        </w:rPr>
      </w:pPr>
      <w:r w:rsidRPr="00856C69">
        <w:rPr>
          <w:b/>
          <w:u w:val="single"/>
        </w:rPr>
        <w:t>General Description</w:t>
      </w:r>
    </w:p>
    <w:p w14:paraId="7FA2171A" w14:textId="77777777" w:rsidR="00FB7BA1" w:rsidRPr="00856C69" w:rsidRDefault="00FB7BA1" w:rsidP="00FB7BA1">
      <w:pPr>
        <w:tabs>
          <w:tab w:val="left" w:pos="-720"/>
        </w:tabs>
        <w:suppressAutoHyphens/>
        <w:rPr>
          <w:spacing w:val="-2"/>
        </w:rPr>
      </w:pPr>
      <w:r w:rsidRPr="00856C69">
        <w:rPr>
          <w:spacing w:val="-2"/>
        </w:rPr>
        <w:t xml:space="preserve">The purpose of this classification is to supervise and manage the operations of an assigned division of the Police Department </w:t>
      </w:r>
      <w:r w:rsidR="00B82368" w:rsidRPr="00856C69">
        <w:rPr>
          <w:spacing w:val="-2"/>
        </w:rPr>
        <w:t>to</w:t>
      </w:r>
      <w:r w:rsidRPr="00856C69">
        <w:rPr>
          <w:spacing w:val="-2"/>
        </w:rPr>
        <w:t xml:space="preserve"> preserve peace; to protect lives, property, and rights of the public; and to enforce statutory laws and ordinances. Specific duties will vary although </w:t>
      </w:r>
      <w:r w:rsidR="00B82368" w:rsidRPr="00856C69">
        <w:rPr>
          <w:spacing w:val="-2"/>
        </w:rPr>
        <w:t>the primary</w:t>
      </w:r>
      <w:r w:rsidRPr="00856C69">
        <w:rPr>
          <w:spacing w:val="-2"/>
        </w:rPr>
        <w:t xml:space="preserve"> function is a </w:t>
      </w:r>
      <w:r w:rsidR="001700CB" w:rsidRPr="00856C69">
        <w:rPr>
          <w:spacing w:val="-2"/>
        </w:rPr>
        <w:t>Division</w:t>
      </w:r>
      <w:r w:rsidRPr="00856C69">
        <w:rPr>
          <w:spacing w:val="-2"/>
        </w:rPr>
        <w:t xml:space="preserve"> Commander for Uniform </w:t>
      </w:r>
      <w:r w:rsidR="001700CB" w:rsidRPr="00856C69">
        <w:rPr>
          <w:spacing w:val="-2"/>
        </w:rPr>
        <w:t xml:space="preserve">Patrol or Support </w:t>
      </w:r>
      <w:r w:rsidRPr="00856C69">
        <w:rPr>
          <w:spacing w:val="-2"/>
        </w:rPr>
        <w:t>Services.</w:t>
      </w:r>
    </w:p>
    <w:p w14:paraId="085D2A2C" w14:textId="77777777" w:rsidR="00FB7BA1" w:rsidRPr="00856C69" w:rsidRDefault="00FB7BA1" w:rsidP="00FB7BA1">
      <w:pPr>
        <w:rPr>
          <w:color w:val="000000"/>
        </w:rPr>
      </w:pPr>
    </w:p>
    <w:p w14:paraId="792798D9" w14:textId="77777777" w:rsidR="00FB7BA1" w:rsidRPr="00856C69" w:rsidRDefault="00FB7BA1" w:rsidP="00FB7BA1">
      <w:pPr>
        <w:rPr>
          <w:b/>
          <w:u w:val="single"/>
        </w:rPr>
      </w:pPr>
      <w:r w:rsidRPr="00856C69">
        <w:rPr>
          <w:b/>
          <w:u w:val="single"/>
        </w:rPr>
        <w:t>Primary Duties</w:t>
      </w:r>
    </w:p>
    <w:p w14:paraId="7F1FA5E1" w14:textId="67964DFF" w:rsidR="00FB7BA1" w:rsidRPr="00856C69" w:rsidRDefault="00FB7BA1" w:rsidP="006938FB">
      <w:pPr>
        <w:pStyle w:val="BodyText"/>
        <w:rPr>
          <w:rFonts w:ascii="Times New Roman" w:eastAsia="Calibri" w:hAnsi="Times New Roman"/>
          <w:i/>
          <w:sz w:val="24"/>
          <w:szCs w:val="24"/>
        </w:rPr>
      </w:pPr>
      <w:r w:rsidRPr="00856C69">
        <w:rPr>
          <w:rFonts w:ascii="Times New Roman" w:eastAsia="Calibri" w:hAnsi="Times New Roman"/>
          <w:i/>
          <w:sz w:val="24"/>
          <w:szCs w:val="24"/>
        </w:rPr>
        <w:t xml:space="preserve">These job functions are not to be construed as a complete statement of all duties performed. Employees may be assigned additional duties by management as deemed necessary. </w:t>
      </w:r>
    </w:p>
    <w:p w14:paraId="7C2B9C0D" w14:textId="77777777" w:rsidR="00FB7BA1" w:rsidRPr="00856C69" w:rsidRDefault="00FB7BA1" w:rsidP="00FB7BA1">
      <w:pPr>
        <w:pStyle w:val="Default"/>
        <w:jc w:val="both"/>
        <w:rPr>
          <w:rFonts w:ascii="Times New Roman" w:hAnsi="Times New Roman" w:cs="Times New Roman"/>
        </w:rPr>
      </w:pPr>
      <w:r w:rsidRPr="00856C69">
        <w:rPr>
          <w:rFonts w:ascii="Times New Roman" w:hAnsi="Times New Roman" w:cs="Times New Roman"/>
        </w:rPr>
        <w:t xml:space="preserve"> </w:t>
      </w:r>
    </w:p>
    <w:p w14:paraId="300E8D8B" w14:textId="5F03E69A" w:rsidR="00FB7BA1" w:rsidRPr="00856C69" w:rsidRDefault="00FB7BA1" w:rsidP="00856C69">
      <w:pPr>
        <w:pStyle w:val="ListParagraph"/>
        <w:numPr>
          <w:ilvl w:val="0"/>
          <w:numId w:val="7"/>
        </w:numPr>
        <w:tabs>
          <w:tab w:val="left" w:pos="-720"/>
        </w:tabs>
        <w:suppressAutoHyphens/>
        <w:ind w:left="720"/>
        <w:jc w:val="left"/>
        <w:rPr>
          <w:rFonts w:ascii="Times New Roman" w:hAnsi="Times New Roman"/>
          <w:spacing w:val="-2"/>
          <w:sz w:val="24"/>
          <w:szCs w:val="24"/>
        </w:rPr>
      </w:pPr>
      <w:r w:rsidRPr="00856C69">
        <w:rPr>
          <w:rFonts w:ascii="Times New Roman" w:hAnsi="Times New Roman"/>
          <w:spacing w:val="-2"/>
          <w:sz w:val="24"/>
          <w:szCs w:val="24"/>
        </w:rPr>
        <w:t xml:space="preserve">Supervises, directs, and evaluates assigned staff, processing employee concerns and problems, directing work, counseling, disciplining, and completing/reviewing employee performance appraisals; schedules, assigns work of subordinates, makes staffing decisions, and authorizes overtime to </w:t>
      </w:r>
      <w:r w:rsidR="00B82368" w:rsidRPr="00856C69">
        <w:rPr>
          <w:rFonts w:ascii="Times New Roman" w:hAnsi="Times New Roman"/>
          <w:spacing w:val="-2"/>
          <w:sz w:val="24"/>
          <w:szCs w:val="24"/>
        </w:rPr>
        <w:t>always ensure adequate coverage</w:t>
      </w:r>
      <w:r w:rsidRPr="00856C69">
        <w:rPr>
          <w:rFonts w:ascii="Times New Roman" w:hAnsi="Times New Roman"/>
          <w:spacing w:val="-2"/>
          <w:sz w:val="24"/>
          <w:szCs w:val="24"/>
        </w:rPr>
        <w:t>; ensures proper allocation of personnel and other resources.</w:t>
      </w:r>
    </w:p>
    <w:p w14:paraId="3958D9D9" w14:textId="77777777" w:rsidR="00FB7BA1" w:rsidRPr="00856C69" w:rsidRDefault="00FB7BA1" w:rsidP="00FB7BA1">
      <w:pPr>
        <w:tabs>
          <w:tab w:val="left" w:pos="-720"/>
        </w:tabs>
        <w:suppressAutoHyphens/>
        <w:ind w:left="360"/>
        <w:rPr>
          <w:spacing w:val="-2"/>
        </w:rPr>
      </w:pPr>
    </w:p>
    <w:p w14:paraId="20AA3732" w14:textId="05EC2259" w:rsidR="00FB7BA1" w:rsidRPr="00856C69" w:rsidRDefault="00FB7BA1" w:rsidP="00856C69">
      <w:pPr>
        <w:pStyle w:val="ListParagraph"/>
        <w:numPr>
          <w:ilvl w:val="0"/>
          <w:numId w:val="7"/>
        </w:numPr>
        <w:tabs>
          <w:tab w:val="left" w:pos="-720"/>
        </w:tabs>
        <w:suppressAutoHyphens/>
        <w:ind w:left="720"/>
        <w:jc w:val="left"/>
        <w:rPr>
          <w:rFonts w:ascii="Times New Roman" w:hAnsi="Times New Roman"/>
          <w:spacing w:val="-2"/>
          <w:sz w:val="24"/>
          <w:szCs w:val="24"/>
        </w:rPr>
      </w:pPr>
      <w:r w:rsidRPr="00856C69">
        <w:rPr>
          <w:rFonts w:ascii="Times New Roman" w:hAnsi="Times New Roman"/>
          <w:spacing w:val="-2"/>
          <w:sz w:val="24"/>
          <w:szCs w:val="24"/>
        </w:rPr>
        <w:t xml:space="preserve">Supervises and manages the activities of a division, which may be comprised of several units, within the Police Department; establishes goals and objectives for division and staff; evaluates division services </w:t>
      </w:r>
      <w:r w:rsidR="00856C69" w:rsidRPr="00856C69">
        <w:rPr>
          <w:rFonts w:ascii="Times New Roman" w:hAnsi="Times New Roman"/>
          <w:spacing w:val="-2"/>
          <w:sz w:val="24"/>
          <w:szCs w:val="24"/>
        </w:rPr>
        <w:t xml:space="preserve"> </w:t>
      </w:r>
      <w:r w:rsidRPr="00856C69">
        <w:rPr>
          <w:rFonts w:ascii="Times New Roman" w:hAnsi="Times New Roman"/>
          <w:spacing w:val="-2"/>
          <w:sz w:val="24"/>
          <w:szCs w:val="24"/>
        </w:rPr>
        <w:t>to determine proficiency level and identify areas requiring improvement; formulates and executes action</w:t>
      </w:r>
      <w:r w:rsidR="00856C69" w:rsidRPr="00856C69">
        <w:rPr>
          <w:rFonts w:ascii="Times New Roman" w:hAnsi="Times New Roman"/>
          <w:spacing w:val="-2"/>
          <w:sz w:val="24"/>
          <w:szCs w:val="24"/>
        </w:rPr>
        <w:t xml:space="preserve"> </w:t>
      </w:r>
      <w:r w:rsidRPr="00856C69">
        <w:rPr>
          <w:rFonts w:ascii="Times New Roman" w:hAnsi="Times New Roman"/>
          <w:spacing w:val="-2"/>
          <w:sz w:val="24"/>
          <w:szCs w:val="24"/>
        </w:rPr>
        <w:t>plans to correct deficiencies; develops and implements work methods and practices, policies, and standard operating procedures for division; assumes responsibility for leadership, motivation, and morale of subordinates;  provides assistance and support to subordinates as needed.</w:t>
      </w:r>
    </w:p>
    <w:p w14:paraId="3D143914" w14:textId="77777777" w:rsidR="00FB7BA1" w:rsidRPr="00856C69" w:rsidRDefault="00FB7BA1" w:rsidP="00856C69">
      <w:pPr>
        <w:tabs>
          <w:tab w:val="left" w:pos="-720"/>
        </w:tabs>
        <w:suppressAutoHyphens/>
        <w:ind w:left="360"/>
        <w:rPr>
          <w:spacing w:val="-2"/>
        </w:rPr>
      </w:pPr>
    </w:p>
    <w:p w14:paraId="4BDE8BC8" w14:textId="7083BB7C" w:rsidR="00FB7BA1" w:rsidRPr="00856C69" w:rsidRDefault="00FB7BA1" w:rsidP="00856C69">
      <w:pPr>
        <w:pStyle w:val="ListParagraph"/>
        <w:numPr>
          <w:ilvl w:val="0"/>
          <w:numId w:val="7"/>
        </w:numPr>
        <w:tabs>
          <w:tab w:val="left" w:pos="-720"/>
        </w:tabs>
        <w:suppressAutoHyphens/>
        <w:ind w:left="720"/>
        <w:jc w:val="left"/>
        <w:rPr>
          <w:rFonts w:ascii="Times New Roman" w:hAnsi="Times New Roman"/>
          <w:spacing w:val="-2"/>
          <w:sz w:val="24"/>
          <w:szCs w:val="24"/>
        </w:rPr>
      </w:pPr>
      <w:r w:rsidRPr="00856C69">
        <w:rPr>
          <w:rFonts w:ascii="Times New Roman" w:hAnsi="Times New Roman"/>
          <w:spacing w:val="-2"/>
          <w:sz w:val="24"/>
          <w:szCs w:val="24"/>
        </w:rPr>
        <w:t>Serves as the liaison between the division and upper management; ensures effective flow of communications between supervisors, co-workers, and subordinates; keeps Police Captain and Chief informed of divisional activities, including the status of major cases, progress towards objectives, problems and critical incidents, and complaints; adheres to all reporting requirements.</w:t>
      </w:r>
    </w:p>
    <w:p w14:paraId="33A5577E" w14:textId="77777777" w:rsidR="00FB7BA1" w:rsidRPr="00856C69" w:rsidRDefault="00FB7BA1" w:rsidP="00856C69">
      <w:pPr>
        <w:tabs>
          <w:tab w:val="left" w:pos="-720"/>
        </w:tabs>
        <w:suppressAutoHyphens/>
        <w:ind w:left="360"/>
        <w:rPr>
          <w:spacing w:val="-2"/>
        </w:rPr>
      </w:pPr>
    </w:p>
    <w:p w14:paraId="691A3C76" w14:textId="77777777" w:rsidR="00FB7BA1" w:rsidRPr="00856C69" w:rsidRDefault="00FB7BA1" w:rsidP="00856C69">
      <w:pPr>
        <w:pStyle w:val="ListParagraph"/>
        <w:numPr>
          <w:ilvl w:val="0"/>
          <w:numId w:val="7"/>
        </w:numPr>
        <w:ind w:left="720"/>
        <w:jc w:val="left"/>
        <w:rPr>
          <w:rFonts w:ascii="Times New Roman" w:hAnsi="Times New Roman"/>
          <w:sz w:val="24"/>
          <w:szCs w:val="24"/>
        </w:rPr>
      </w:pPr>
      <w:r w:rsidRPr="00856C69">
        <w:rPr>
          <w:rFonts w:ascii="Times New Roman" w:hAnsi="Times New Roman"/>
          <w:sz w:val="24"/>
          <w:szCs w:val="24"/>
        </w:rPr>
        <w:t xml:space="preserve">Oversees daily activities of division either personally or through subordinate supervisors; coordinates and delegates investigations, patrols, special assignments, or other division </w:t>
      </w:r>
      <w:r w:rsidRPr="00856C69">
        <w:rPr>
          <w:rFonts w:ascii="Times New Roman" w:hAnsi="Times New Roman"/>
          <w:sz w:val="24"/>
          <w:szCs w:val="24"/>
        </w:rPr>
        <w:lastRenderedPageBreak/>
        <w:t xml:space="preserve">tasks; schedules and conducts shift meetings and inspections; monitors radio transmissions to ensure all calls are answered; responds to calls of a serious nature and to scenes of subordinates' calls to answer questions, authorize actions, take control of situation, monitor officers' performance, and serve as a back-up unit. </w:t>
      </w:r>
    </w:p>
    <w:p w14:paraId="2E8E63D8" w14:textId="77777777" w:rsidR="00FB7BA1" w:rsidRPr="00856C69" w:rsidRDefault="00FB7BA1" w:rsidP="00856C69">
      <w:pPr>
        <w:pStyle w:val="ListParagraph"/>
        <w:keepNext/>
        <w:keepLines/>
        <w:tabs>
          <w:tab w:val="left" w:pos="-720"/>
        </w:tabs>
        <w:suppressAutoHyphens/>
        <w:ind w:left="990"/>
        <w:jc w:val="left"/>
        <w:rPr>
          <w:rFonts w:ascii="Times New Roman" w:hAnsi="Times New Roman"/>
          <w:spacing w:val="-2"/>
          <w:sz w:val="24"/>
          <w:szCs w:val="24"/>
        </w:rPr>
      </w:pPr>
    </w:p>
    <w:p w14:paraId="27991B4E" w14:textId="4C12EB9F" w:rsidR="00FB7BA1" w:rsidRPr="00856C69" w:rsidRDefault="00FB7BA1" w:rsidP="00856C69">
      <w:pPr>
        <w:pStyle w:val="ListParagraph"/>
        <w:numPr>
          <w:ilvl w:val="0"/>
          <w:numId w:val="7"/>
        </w:numPr>
        <w:ind w:left="720"/>
        <w:jc w:val="left"/>
        <w:rPr>
          <w:rFonts w:ascii="Times New Roman" w:hAnsi="Times New Roman"/>
          <w:sz w:val="24"/>
          <w:szCs w:val="24"/>
        </w:rPr>
      </w:pPr>
      <w:r w:rsidRPr="00856C69">
        <w:rPr>
          <w:rFonts w:ascii="Times New Roman" w:hAnsi="Times New Roman"/>
          <w:sz w:val="24"/>
          <w:szCs w:val="24"/>
        </w:rPr>
        <w:t xml:space="preserve">Evaluates equipment needs for the division based on crime patterns, calls for services, equipment serviceability, and daily equipment inventory reports; reviews and approves requisitions for recommended equipment, uniforms, </w:t>
      </w:r>
      <w:r w:rsidR="00B82368" w:rsidRPr="00856C69">
        <w:rPr>
          <w:rFonts w:ascii="Times New Roman" w:hAnsi="Times New Roman"/>
          <w:sz w:val="24"/>
          <w:szCs w:val="24"/>
        </w:rPr>
        <w:t>materials,</w:t>
      </w:r>
      <w:r w:rsidRPr="00856C69">
        <w:rPr>
          <w:rFonts w:ascii="Times New Roman" w:hAnsi="Times New Roman"/>
          <w:sz w:val="24"/>
          <w:szCs w:val="24"/>
        </w:rPr>
        <w:t xml:space="preserve"> and supplies; ensures optimal deployment and accountability for physical</w:t>
      </w:r>
      <w:r w:rsidR="00FC116F" w:rsidRPr="00856C69">
        <w:rPr>
          <w:rFonts w:ascii="Times New Roman" w:hAnsi="Times New Roman"/>
          <w:sz w:val="24"/>
          <w:szCs w:val="24"/>
        </w:rPr>
        <w:t xml:space="preserve"> </w:t>
      </w:r>
      <w:r w:rsidRPr="00856C69">
        <w:rPr>
          <w:rFonts w:ascii="Times New Roman" w:hAnsi="Times New Roman"/>
          <w:sz w:val="24"/>
          <w:szCs w:val="24"/>
        </w:rPr>
        <w:t xml:space="preserve">resources; oversees maintenance and issuance of equipment. </w:t>
      </w:r>
    </w:p>
    <w:p w14:paraId="37B93DE7" w14:textId="77777777" w:rsidR="00FB7BA1" w:rsidRPr="00856C69" w:rsidRDefault="00FB7BA1" w:rsidP="00856C69">
      <w:pPr>
        <w:pStyle w:val="ListParagraph"/>
        <w:ind w:left="1080"/>
        <w:jc w:val="left"/>
        <w:rPr>
          <w:rFonts w:ascii="Times New Roman" w:hAnsi="Times New Roman"/>
          <w:sz w:val="24"/>
          <w:szCs w:val="24"/>
        </w:rPr>
      </w:pPr>
    </w:p>
    <w:p w14:paraId="58889418" w14:textId="77777777" w:rsidR="00FB7BA1" w:rsidRPr="00856C69" w:rsidRDefault="00FB7BA1" w:rsidP="00856C69">
      <w:pPr>
        <w:pStyle w:val="ListParagraph"/>
        <w:numPr>
          <w:ilvl w:val="0"/>
          <w:numId w:val="7"/>
        </w:numPr>
        <w:tabs>
          <w:tab w:val="left" w:pos="-720"/>
        </w:tabs>
        <w:suppressAutoHyphens/>
        <w:ind w:left="720"/>
        <w:jc w:val="left"/>
        <w:rPr>
          <w:rFonts w:ascii="Times New Roman" w:hAnsi="Times New Roman"/>
          <w:spacing w:val="-2"/>
          <w:sz w:val="24"/>
          <w:szCs w:val="24"/>
        </w:rPr>
      </w:pPr>
      <w:r w:rsidRPr="00856C69">
        <w:rPr>
          <w:rFonts w:ascii="Times New Roman" w:hAnsi="Times New Roman"/>
          <w:spacing w:val="-2"/>
          <w:sz w:val="24"/>
          <w:szCs w:val="24"/>
        </w:rPr>
        <w:t>Assists with planning and coordination of training; schedules in-service training for subordinates; presents training sessions on topics falling within divisional responsibilities or knowledge and expertise of the individual.</w:t>
      </w:r>
    </w:p>
    <w:p w14:paraId="0AA63A02" w14:textId="77777777" w:rsidR="00FB7BA1" w:rsidRPr="00856C69" w:rsidRDefault="00FB7BA1" w:rsidP="00856C69">
      <w:pPr>
        <w:keepNext/>
        <w:keepLines/>
        <w:tabs>
          <w:tab w:val="left" w:pos="-720"/>
        </w:tabs>
        <w:suppressAutoHyphens/>
        <w:ind w:left="360"/>
        <w:rPr>
          <w:spacing w:val="-2"/>
        </w:rPr>
      </w:pPr>
    </w:p>
    <w:p w14:paraId="260C17AD" w14:textId="77777777" w:rsidR="00FB7BA1" w:rsidRPr="00856C69" w:rsidRDefault="00FB7BA1" w:rsidP="00856C69">
      <w:pPr>
        <w:pStyle w:val="ListParagraph"/>
        <w:keepNext/>
        <w:keepLines/>
        <w:numPr>
          <w:ilvl w:val="0"/>
          <w:numId w:val="7"/>
        </w:numPr>
        <w:tabs>
          <w:tab w:val="left" w:pos="-720"/>
        </w:tabs>
        <w:suppressAutoHyphens/>
        <w:ind w:left="720"/>
        <w:jc w:val="left"/>
        <w:rPr>
          <w:rFonts w:ascii="Times New Roman" w:hAnsi="Times New Roman"/>
          <w:spacing w:val="-2"/>
          <w:sz w:val="24"/>
          <w:szCs w:val="24"/>
        </w:rPr>
      </w:pPr>
      <w:r w:rsidRPr="00856C69">
        <w:rPr>
          <w:rFonts w:ascii="Times New Roman" w:hAnsi="Times New Roman"/>
          <w:spacing w:val="-2"/>
          <w:sz w:val="24"/>
          <w:szCs w:val="24"/>
        </w:rPr>
        <w:t xml:space="preserve">Assists with long-range planning, annual budget preparation, </w:t>
      </w:r>
      <w:r w:rsidRPr="00856C69">
        <w:rPr>
          <w:rFonts w:ascii="Times New Roman" w:hAnsi="Times New Roman"/>
          <w:sz w:val="24"/>
          <w:szCs w:val="24"/>
        </w:rPr>
        <w:t>capital outlay requests,</w:t>
      </w:r>
      <w:r w:rsidRPr="00856C69">
        <w:rPr>
          <w:rFonts w:ascii="Times New Roman" w:hAnsi="Times New Roman"/>
          <w:spacing w:val="-2"/>
          <w:sz w:val="24"/>
          <w:szCs w:val="24"/>
        </w:rPr>
        <w:t xml:space="preserve"> and grant applications for the department; participates in the development and implementation of special programs and projects; monitors division expenditures for compliance with adopted budget; may administer federal grants.</w:t>
      </w:r>
    </w:p>
    <w:p w14:paraId="38F4FD1F" w14:textId="77777777" w:rsidR="00FB7BA1" w:rsidRPr="00856C69" w:rsidRDefault="00FB7BA1" w:rsidP="00856C69">
      <w:pPr>
        <w:keepNext/>
        <w:keepLines/>
        <w:tabs>
          <w:tab w:val="left" w:pos="-720"/>
        </w:tabs>
        <w:suppressAutoHyphens/>
        <w:ind w:left="360"/>
        <w:rPr>
          <w:spacing w:val="-2"/>
        </w:rPr>
      </w:pPr>
    </w:p>
    <w:p w14:paraId="299F6DB9" w14:textId="77777777" w:rsidR="00FB7BA1" w:rsidRPr="00856C69" w:rsidRDefault="00FB7BA1" w:rsidP="00856C69">
      <w:pPr>
        <w:pStyle w:val="ListParagraph"/>
        <w:numPr>
          <w:ilvl w:val="0"/>
          <w:numId w:val="7"/>
        </w:numPr>
        <w:ind w:left="720"/>
        <w:jc w:val="left"/>
        <w:rPr>
          <w:rFonts w:ascii="Times New Roman" w:hAnsi="Times New Roman"/>
          <w:sz w:val="24"/>
          <w:szCs w:val="24"/>
        </w:rPr>
      </w:pPr>
      <w:r w:rsidRPr="00856C69">
        <w:rPr>
          <w:rFonts w:ascii="Times New Roman" w:hAnsi="Times New Roman"/>
          <w:sz w:val="24"/>
          <w:szCs w:val="24"/>
        </w:rPr>
        <w:t>Collects and compiles data pertaining to division operations and staff activities; identifies patterns and developing trends in criminal activity and problem areas within the community; develops and implements strategy to manage same; reviews and analyzes action plan; reviews various crime statistics and prepares administrative reports.</w:t>
      </w:r>
    </w:p>
    <w:p w14:paraId="6441156A" w14:textId="77777777" w:rsidR="00FB7BA1" w:rsidRPr="00856C69" w:rsidRDefault="00FB7BA1" w:rsidP="00856C69">
      <w:pPr>
        <w:tabs>
          <w:tab w:val="left" w:pos="-720"/>
        </w:tabs>
        <w:suppressAutoHyphens/>
        <w:ind w:left="360"/>
        <w:rPr>
          <w:spacing w:val="-2"/>
        </w:rPr>
      </w:pPr>
    </w:p>
    <w:p w14:paraId="2FDF8117" w14:textId="705BC32B" w:rsidR="00FB7BA1" w:rsidRPr="00856C69" w:rsidRDefault="00FB7BA1" w:rsidP="00856C69">
      <w:pPr>
        <w:pStyle w:val="ListParagraph"/>
        <w:keepLines/>
        <w:numPr>
          <w:ilvl w:val="0"/>
          <w:numId w:val="7"/>
        </w:numPr>
        <w:tabs>
          <w:tab w:val="left" w:pos="-720"/>
        </w:tabs>
        <w:suppressAutoHyphens/>
        <w:ind w:left="720"/>
        <w:jc w:val="left"/>
        <w:rPr>
          <w:rFonts w:ascii="Times New Roman" w:hAnsi="Times New Roman"/>
          <w:spacing w:val="-2"/>
          <w:sz w:val="24"/>
          <w:szCs w:val="24"/>
        </w:rPr>
      </w:pPr>
      <w:r w:rsidRPr="00856C69">
        <w:rPr>
          <w:rFonts w:ascii="Times New Roman" w:hAnsi="Times New Roman"/>
          <w:spacing w:val="-2"/>
          <w:sz w:val="24"/>
          <w:szCs w:val="24"/>
        </w:rPr>
        <w:t>Conducts, monitors, and/or oversees details and progress of investigations into criminal activity and crime scene activity as applicable to assigned division; assists officers with complex situations or cases; documents case information and prepares case files to assist with prosecution of major cases; appears in court</w:t>
      </w:r>
      <w:r w:rsidR="00B82368" w:rsidRPr="00856C69">
        <w:rPr>
          <w:rFonts w:ascii="Times New Roman" w:hAnsi="Times New Roman"/>
          <w:spacing w:val="-2"/>
          <w:sz w:val="24"/>
          <w:szCs w:val="24"/>
        </w:rPr>
        <w:t xml:space="preserve"> </w:t>
      </w:r>
      <w:r w:rsidRPr="00856C69">
        <w:rPr>
          <w:rFonts w:ascii="Times New Roman" w:hAnsi="Times New Roman"/>
          <w:spacing w:val="-2"/>
          <w:sz w:val="24"/>
          <w:szCs w:val="24"/>
        </w:rPr>
        <w:t>to present evidence and testimony on cases being prosecuted.</w:t>
      </w:r>
    </w:p>
    <w:p w14:paraId="2C681351" w14:textId="77777777" w:rsidR="00FB7BA1" w:rsidRPr="00856C69" w:rsidRDefault="00FB7BA1" w:rsidP="00856C69">
      <w:pPr>
        <w:tabs>
          <w:tab w:val="left" w:pos="-720"/>
        </w:tabs>
        <w:suppressAutoHyphens/>
        <w:ind w:left="360"/>
        <w:rPr>
          <w:spacing w:val="-2"/>
        </w:rPr>
      </w:pPr>
    </w:p>
    <w:p w14:paraId="2FB9DA9A" w14:textId="77777777" w:rsidR="00FB7BA1" w:rsidRPr="00856C69" w:rsidRDefault="00FB7BA1" w:rsidP="00856C69">
      <w:pPr>
        <w:pStyle w:val="ListParagraph"/>
        <w:widowControl w:val="0"/>
        <w:numPr>
          <w:ilvl w:val="0"/>
          <w:numId w:val="7"/>
        </w:numPr>
        <w:ind w:left="720"/>
        <w:jc w:val="left"/>
        <w:rPr>
          <w:rFonts w:ascii="Times New Roman" w:hAnsi="Times New Roman"/>
          <w:spacing w:val="-2"/>
          <w:sz w:val="24"/>
          <w:szCs w:val="24"/>
        </w:rPr>
      </w:pPr>
      <w:r w:rsidRPr="00856C69">
        <w:rPr>
          <w:rFonts w:ascii="Times New Roman" w:hAnsi="Times New Roman"/>
          <w:spacing w:val="-2"/>
          <w:sz w:val="24"/>
          <w:szCs w:val="24"/>
        </w:rPr>
        <w:t>Conducts, participates in, and/or cooperates with internal investigations regarding complaints against subordinates; recommends disciplinary action as appropriate.</w:t>
      </w:r>
    </w:p>
    <w:p w14:paraId="08040710" w14:textId="77777777" w:rsidR="00FB7BA1" w:rsidRPr="00856C69" w:rsidRDefault="00FB7BA1" w:rsidP="00856C69">
      <w:pPr>
        <w:pStyle w:val="ListParagraph"/>
        <w:widowControl w:val="0"/>
        <w:ind w:left="1350"/>
        <w:jc w:val="left"/>
        <w:rPr>
          <w:rFonts w:ascii="Times New Roman" w:hAnsi="Times New Roman"/>
          <w:spacing w:val="-2"/>
          <w:sz w:val="24"/>
          <w:szCs w:val="24"/>
        </w:rPr>
      </w:pPr>
    </w:p>
    <w:p w14:paraId="1D8F9E5F" w14:textId="4FBFFF37" w:rsidR="00FB7BA1" w:rsidRPr="00856C69" w:rsidRDefault="00FB7BA1" w:rsidP="00856C69">
      <w:pPr>
        <w:pStyle w:val="ListParagraph"/>
        <w:keepNext/>
        <w:keepLines/>
        <w:numPr>
          <w:ilvl w:val="0"/>
          <w:numId w:val="7"/>
        </w:numPr>
        <w:tabs>
          <w:tab w:val="left" w:pos="-720"/>
        </w:tabs>
        <w:suppressAutoHyphens/>
        <w:ind w:left="720"/>
        <w:jc w:val="left"/>
        <w:rPr>
          <w:rFonts w:ascii="Times New Roman" w:hAnsi="Times New Roman"/>
          <w:spacing w:val="-2"/>
          <w:sz w:val="24"/>
          <w:szCs w:val="24"/>
        </w:rPr>
      </w:pPr>
      <w:r w:rsidRPr="00856C69">
        <w:rPr>
          <w:rFonts w:ascii="Times New Roman" w:hAnsi="Times New Roman"/>
          <w:spacing w:val="-2"/>
          <w:sz w:val="24"/>
          <w:szCs w:val="24"/>
        </w:rPr>
        <w:t xml:space="preserve">Cooperates with and serves as liaison to federal, state, and local law enforcement agencies and their officers or representatives when activities are related to investigations within </w:t>
      </w:r>
      <w:r w:rsidR="00103ABA">
        <w:rPr>
          <w:rFonts w:ascii="Times New Roman" w:hAnsi="Times New Roman"/>
          <w:spacing w:val="-2"/>
          <w:sz w:val="24"/>
          <w:szCs w:val="24"/>
        </w:rPr>
        <w:t xml:space="preserve">town </w:t>
      </w:r>
      <w:r w:rsidRPr="00856C69">
        <w:rPr>
          <w:rFonts w:ascii="Times New Roman" w:hAnsi="Times New Roman"/>
          <w:spacing w:val="-2"/>
          <w:sz w:val="24"/>
          <w:szCs w:val="24"/>
        </w:rPr>
        <w:t>jurisdiction.</w:t>
      </w:r>
    </w:p>
    <w:p w14:paraId="29BB66C6" w14:textId="77777777" w:rsidR="00FB7BA1" w:rsidRPr="00856C69" w:rsidRDefault="00FB7BA1" w:rsidP="00856C69">
      <w:pPr>
        <w:tabs>
          <w:tab w:val="left" w:pos="-720"/>
        </w:tabs>
        <w:suppressAutoHyphens/>
        <w:ind w:left="360"/>
        <w:rPr>
          <w:spacing w:val="-2"/>
        </w:rPr>
      </w:pPr>
    </w:p>
    <w:p w14:paraId="15627F9E" w14:textId="5ADCB1A2" w:rsidR="00FB7BA1" w:rsidRPr="00856C69" w:rsidRDefault="00FB7BA1" w:rsidP="00856C69">
      <w:pPr>
        <w:pStyle w:val="NoSpacing"/>
        <w:numPr>
          <w:ilvl w:val="0"/>
          <w:numId w:val="7"/>
        </w:numPr>
        <w:ind w:left="720"/>
        <w:jc w:val="left"/>
        <w:rPr>
          <w:rFonts w:ascii="Times New Roman" w:hAnsi="Times New Roman"/>
          <w:sz w:val="24"/>
          <w:szCs w:val="24"/>
        </w:rPr>
      </w:pPr>
      <w:r w:rsidRPr="00856C69">
        <w:rPr>
          <w:rFonts w:ascii="Times New Roman" w:hAnsi="Times New Roman"/>
          <w:sz w:val="24"/>
          <w:szCs w:val="24"/>
        </w:rPr>
        <w:t>Establishes and maintains positive public relations; responds to questions, complaints, and requests for information; attends and addresses neighborhood groups, schools, civic organizations, and churches; assists with community activities, programs, and crime prevention; attends official functions, council, and community meetings; makes presentations and public speeches to the media, civic groups, schools, and churches; serves on special panels, boards, and/or committees as assigned.</w:t>
      </w:r>
    </w:p>
    <w:p w14:paraId="7EC68106" w14:textId="77777777" w:rsidR="00FB7BA1" w:rsidRPr="00856C69" w:rsidRDefault="00FB7BA1" w:rsidP="00856C69">
      <w:pPr>
        <w:ind w:left="360"/>
        <w:rPr>
          <w:spacing w:val="-2"/>
        </w:rPr>
      </w:pPr>
    </w:p>
    <w:p w14:paraId="2050BEF7" w14:textId="77777777" w:rsidR="00FB7BA1" w:rsidRPr="00856C69" w:rsidRDefault="00FB7BA1" w:rsidP="00856C69">
      <w:pPr>
        <w:pStyle w:val="ListParagraph"/>
        <w:numPr>
          <w:ilvl w:val="0"/>
          <w:numId w:val="7"/>
        </w:numPr>
        <w:ind w:left="720"/>
        <w:jc w:val="left"/>
        <w:rPr>
          <w:rFonts w:ascii="Times New Roman" w:hAnsi="Times New Roman"/>
          <w:spacing w:val="-2"/>
          <w:sz w:val="24"/>
          <w:szCs w:val="24"/>
        </w:rPr>
      </w:pPr>
      <w:r w:rsidRPr="00856C69">
        <w:rPr>
          <w:rFonts w:ascii="Times New Roman" w:hAnsi="Times New Roman"/>
          <w:spacing w:val="-2"/>
          <w:sz w:val="24"/>
          <w:szCs w:val="24"/>
        </w:rPr>
        <w:lastRenderedPageBreak/>
        <w:t xml:space="preserve">Reviews documents processed by subordinates to ensure accuracy; reviews previously assigned cases with officers; discusses errors and recommends </w:t>
      </w:r>
      <w:r w:rsidR="00B82368" w:rsidRPr="00856C69">
        <w:rPr>
          <w:rFonts w:ascii="Times New Roman" w:hAnsi="Times New Roman"/>
          <w:spacing w:val="-2"/>
          <w:sz w:val="24"/>
          <w:szCs w:val="24"/>
        </w:rPr>
        <w:t>methods</w:t>
      </w:r>
      <w:r w:rsidRPr="00856C69">
        <w:rPr>
          <w:rFonts w:ascii="Times New Roman" w:hAnsi="Times New Roman"/>
          <w:spacing w:val="-2"/>
          <w:sz w:val="24"/>
          <w:szCs w:val="24"/>
        </w:rPr>
        <w:t xml:space="preserve"> for corrective action; provides technical assistance as needed.</w:t>
      </w:r>
    </w:p>
    <w:p w14:paraId="54BABFE7" w14:textId="77777777" w:rsidR="00FB7BA1" w:rsidRPr="00856C69" w:rsidRDefault="00FB7BA1" w:rsidP="00856C69">
      <w:pPr>
        <w:tabs>
          <w:tab w:val="left" w:pos="-720"/>
        </w:tabs>
        <w:suppressAutoHyphens/>
        <w:ind w:left="360"/>
        <w:rPr>
          <w:spacing w:val="-2"/>
        </w:rPr>
      </w:pPr>
    </w:p>
    <w:p w14:paraId="1B60E746" w14:textId="322CEC72" w:rsidR="00FB7BA1" w:rsidRPr="00856C69" w:rsidRDefault="00FB7BA1" w:rsidP="00856C69">
      <w:pPr>
        <w:pStyle w:val="ListParagraph"/>
        <w:keepNext/>
        <w:keepLines/>
        <w:numPr>
          <w:ilvl w:val="0"/>
          <w:numId w:val="7"/>
        </w:numPr>
        <w:tabs>
          <w:tab w:val="left" w:pos="-720"/>
        </w:tabs>
        <w:suppressAutoHyphens/>
        <w:ind w:left="720"/>
        <w:jc w:val="left"/>
        <w:rPr>
          <w:rFonts w:ascii="Times New Roman" w:hAnsi="Times New Roman"/>
          <w:sz w:val="24"/>
          <w:szCs w:val="24"/>
        </w:rPr>
      </w:pPr>
      <w:r w:rsidRPr="00856C69">
        <w:rPr>
          <w:rFonts w:ascii="Times New Roman" w:hAnsi="Times New Roman"/>
          <w:spacing w:val="-2"/>
          <w:sz w:val="24"/>
          <w:szCs w:val="24"/>
        </w:rPr>
        <w:t xml:space="preserve">Enforces all </w:t>
      </w:r>
      <w:r w:rsidR="00103ABA">
        <w:rPr>
          <w:rFonts w:ascii="Times New Roman" w:hAnsi="Times New Roman"/>
          <w:spacing w:val="-2"/>
          <w:sz w:val="24"/>
          <w:szCs w:val="24"/>
        </w:rPr>
        <w:t>town</w:t>
      </w:r>
      <w:r w:rsidRPr="00856C69">
        <w:rPr>
          <w:rFonts w:ascii="Times New Roman" w:hAnsi="Times New Roman"/>
          <w:spacing w:val="-2"/>
          <w:sz w:val="24"/>
          <w:szCs w:val="24"/>
        </w:rPr>
        <w:t xml:space="preserve"> and state codes, ordinances, </w:t>
      </w:r>
      <w:r w:rsidR="0032285D" w:rsidRPr="00856C69">
        <w:rPr>
          <w:rFonts w:ascii="Times New Roman" w:hAnsi="Times New Roman"/>
          <w:spacing w:val="-2"/>
          <w:sz w:val="24"/>
          <w:szCs w:val="24"/>
        </w:rPr>
        <w:t>laws,</w:t>
      </w:r>
      <w:r w:rsidRPr="00856C69">
        <w:rPr>
          <w:rFonts w:ascii="Times New Roman" w:hAnsi="Times New Roman"/>
          <w:spacing w:val="-2"/>
          <w:sz w:val="24"/>
          <w:szCs w:val="24"/>
        </w:rPr>
        <w:t xml:space="preserve"> and regulations </w:t>
      </w:r>
      <w:proofErr w:type="gramStart"/>
      <w:r w:rsidRPr="00856C69">
        <w:rPr>
          <w:rFonts w:ascii="Times New Roman" w:hAnsi="Times New Roman"/>
          <w:spacing w:val="-2"/>
          <w:sz w:val="24"/>
          <w:szCs w:val="24"/>
        </w:rPr>
        <w:t>in order to</w:t>
      </w:r>
      <w:proofErr w:type="gramEnd"/>
      <w:r w:rsidRPr="00856C69">
        <w:rPr>
          <w:rFonts w:ascii="Times New Roman" w:hAnsi="Times New Roman"/>
          <w:spacing w:val="-2"/>
          <w:sz w:val="24"/>
          <w:szCs w:val="24"/>
        </w:rPr>
        <w:t xml:space="preserve"> protect life and property and to prevent crime and promote security; ensures safety of officers.</w:t>
      </w:r>
    </w:p>
    <w:p w14:paraId="6F95208C" w14:textId="77777777" w:rsidR="00FB7BA1" w:rsidRPr="00856C69" w:rsidRDefault="00FB7BA1" w:rsidP="00856C69">
      <w:pPr>
        <w:pStyle w:val="ListParagraph"/>
        <w:ind w:left="1080"/>
        <w:jc w:val="left"/>
        <w:rPr>
          <w:rFonts w:ascii="Times New Roman" w:hAnsi="Times New Roman"/>
          <w:sz w:val="24"/>
          <w:szCs w:val="24"/>
        </w:rPr>
      </w:pPr>
    </w:p>
    <w:p w14:paraId="470E9CEF" w14:textId="77777777" w:rsidR="00FB7BA1" w:rsidRPr="00856C69" w:rsidRDefault="00FB7BA1" w:rsidP="00856C69">
      <w:pPr>
        <w:pStyle w:val="ListParagraph"/>
        <w:keepNext/>
        <w:keepLines/>
        <w:numPr>
          <w:ilvl w:val="0"/>
          <w:numId w:val="7"/>
        </w:numPr>
        <w:tabs>
          <w:tab w:val="left" w:pos="-720"/>
        </w:tabs>
        <w:suppressAutoHyphens/>
        <w:ind w:left="720"/>
        <w:jc w:val="left"/>
        <w:rPr>
          <w:rFonts w:ascii="Times New Roman" w:hAnsi="Times New Roman"/>
          <w:sz w:val="24"/>
          <w:szCs w:val="24"/>
        </w:rPr>
      </w:pPr>
      <w:r w:rsidRPr="00856C69">
        <w:rPr>
          <w:rFonts w:ascii="Times New Roman" w:hAnsi="Times New Roman"/>
          <w:sz w:val="24"/>
          <w:szCs w:val="24"/>
        </w:rPr>
        <w:t>Maintains comprehensive, current knowledge and awareness of applicable laws/regulations; reads professional literature; maintains professional affiliations; attends supervisory meetings, seminars, workshops, and training sessions as appropriate.</w:t>
      </w:r>
    </w:p>
    <w:p w14:paraId="16A76341" w14:textId="77777777" w:rsidR="00FB7BA1" w:rsidRPr="00856C69" w:rsidRDefault="00FB7BA1" w:rsidP="00856C69">
      <w:pPr>
        <w:ind w:left="360"/>
      </w:pPr>
    </w:p>
    <w:p w14:paraId="2E9773B4" w14:textId="50F5DE59" w:rsidR="00FB7BA1" w:rsidRPr="00856C69" w:rsidRDefault="00FB7BA1" w:rsidP="00856C69">
      <w:pPr>
        <w:pStyle w:val="NoSpacing"/>
        <w:numPr>
          <w:ilvl w:val="0"/>
          <w:numId w:val="7"/>
        </w:numPr>
        <w:ind w:left="720"/>
        <w:jc w:val="left"/>
        <w:rPr>
          <w:rFonts w:ascii="Times New Roman" w:hAnsi="Times New Roman"/>
          <w:sz w:val="24"/>
          <w:szCs w:val="24"/>
        </w:rPr>
      </w:pPr>
      <w:r w:rsidRPr="00856C69">
        <w:rPr>
          <w:rFonts w:ascii="Times New Roman" w:hAnsi="Times New Roman"/>
          <w:sz w:val="24"/>
          <w:szCs w:val="24"/>
        </w:rPr>
        <w:t>Completes, prepares, reviews, and/or approves a variety of forms, logs, requests, records, reports,</w:t>
      </w:r>
      <w:r w:rsidR="00856C69" w:rsidRPr="00856C69">
        <w:rPr>
          <w:rFonts w:ascii="Times New Roman" w:hAnsi="Times New Roman"/>
          <w:sz w:val="24"/>
          <w:szCs w:val="24"/>
        </w:rPr>
        <w:t xml:space="preserve"> </w:t>
      </w:r>
      <w:r w:rsidRPr="00856C69">
        <w:rPr>
          <w:rFonts w:ascii="Times New Roman" w:hAnsi="Times New Roman"/>
          <w:sz w:val="24"/>
          <w:szCs w:val="24"/>
        </w:rPr>
        <w:t>correspondence, and various other documents associated with daily responsibilities of this position; prepares and maintains files and administrative records.</w:t>
      </w:r>
    </w:p>
    <w:p w14:paraId="033E97FC" w14:textId="77777777" w:rsidR="00FB7BA1" w:rsidRPr="00856C69" w:rsidRDefault="00FB7BA1" w:rsidP="00856C69">
      <w:pPr>
        <w:pStyle w:val="BodyText"/>
        <w:ind w:left="360"/>
        <w:rPr>
          <w:rFonts w:ascii="Times New Roman" w:eastAsia="Calibri" w:hAnsi="Times New Roman"/>
          <w:sz w:val="24"/>
          <w:szCs w:val="24"/>
        </w:rPr>
      </w:pPr>
    </w:p>
    <w:p w14:paraId="13595EFD" w14:textId="035FEA1B" w:rsidR="00FB7BA1" w:rsidRPr="00856C69" w:rsidRDefault="00FB7BA1" w:rsidP="00856C69">
      <w:pPr>
        <w:pStyle w:val="BodyText"/>
        <w:rPr>
          <w:rFonts w:ascii="Times New Roman" w:hAnsi="Times New Roman"/>
          <w:b/>
          <w:sz w:val="24"/>
          <w:szCs w:val="24"/>
          <w:u w:val="single"/>
        </w:rPr>
      </w:pPr>
      <w:r w:rsidRPr="00856C69">
        <w:rPr>
          <w:rFonts w:ascii="Times New Roman" w:hAnsi="Times New Roman"/>
          <w:b/>
          <w:sz w:val="24"/>
          <w:szCs w:val="24"/>
          <w:u w:val="single"/>
        </w:rPr>
        <w:t>Minimum Qualifications</w:t>
      </w:r>
    </w:p>
    <w:p w14:paraId="669DCB7A" w14:textId="77777777" w:rsidR="00FB7BA1" w:rsidRPr="00856C69" w:rsidRDefault="00FB7BA1" w:rsidP="00FB7BA1">
      <w:pPr>
        <w:rPr>
          <w:b/>
        </w:rPr>
      </w:pPr>
    </w:p>
    <w:p w14:paraId="4E9407AC" w14:textId="77777777" w:rsidR="00FB7BA1" w:rsidRPr="00856C69" w:rsidRDefault="00FB7BA1" w:rsidP="00FB7BA1">
      <w:pPr>
        <w:rPr>
          <w:b/>
        </w:rPr>
      </w:pPr>
      <w:r w:rsidRPr="00856C69">
        <w:rPr>
          <w:b/>
        </w:rPr>
        <w:t xml:space="preserve">Education and Experience: </w:t>
      </w:r>
    </w:p>
    <w:p w14:paraId="1FF73118" w14:textId="77777777" w:rsidR="00FB7BA1" w:rsidRPr="00856C69" w:rsidRDefault="00FB7BA1" w:rsidP="00FB7BA1">
      <w:pPr>
        <w:pStyle w:val="BodyTextIndent3"/>
        <w:ind w:left="0"/>
        <w:rPr>
          <w:rFonts w:ascii="Times New Roman" w:hAnsi="Times New Roman"/>
          <w:i/>
          <w:sz w:val="24"/>
          <w:szCs w:val="24"/>
        </w:rPr>
      </w:pPr>
      <w:r w:rsidRPr="00856C69">
        <w:rPr>
          <w:rFonts w:ascii="Times New Roman" w:hAnsi="Times New Roman"/>
          <w:i/>
          <w:sz w:val="24"/>
          <w:szCs w:val="24"/>
        </w:rPr>
        <w:t xml:space="preserve">An equivalent combination of education and experience may be considered, provided that the education and experience is in a relevant and related field. </w:t>
      </w:r>
    </w:p>
    <w:p w14:paraId="692336DD" w14:textId="056E2247" w:rsidR="00FB7BA1" w:rsidRPr="00856C69" w:rsidRDefault="00FB7BA1" w:rsidP="00856C69">
      <w:pPr>
        <w:pStyle w:val="BodyText"/>
        <w:numPr>
          <w:ilvl w:val="0"/>
          <w:numId w:val="9"/>
        </w:numPr>
        <w:rPr>
          <w:rFonts w:ascii="Times New Roman" w:hAnsi="Times New Roman"/>
          <w:sz w:val="24"/>
          <w:szCs w:val="24"/>
        </w:rPr>
      </w:pPr>
      <w:r w:rsidRPr="00856C69">
        <w:rPr>
          <w:rFonts w:ascii="Times New Roman" w:hAnsi="Times New Roman"/>
          <w:sz w:val="24"/>
          <w:szCs w:val="24"/>
        </w:rPr>
        <w:t xml:space="preserve">Successfully completed a minimum of sixty (60) semester hours, or an associate degree from an accredited institution. </w:t>
      </w:r>
    </w:p>
    <w:p w14:paraId="06FCB1A0" w14:textId="77777777" w:rsidR="00FB7BA1" w:rsidRPr="00856C69" w:rsidRDefault="00FB7BA1" w:rsidP="00856C69">
      <w:pPr>
        <w:pStyle w:val="BodyText"/>
        <w:numPr>
          <w:ilvl w:val="0"/>
          <w:numId w:val="9"/>
        </w:numPr>
        <w:rPr>
          <w:rFonts w:ascii="Times New Roman" w:hAnsi="Times New Roman"/>
          <w:sz w:val="24"/>
          <w:szCs w:val="24"/>
        </w:rPr>
      </w:pPr>
      <w:r w:rsidRPr="00856C69">
        <w:rPr>
          <w:rFonts w:ascii="Times New Roman" w:hAnsi="Times New Roman"/>
          <w:sz w:val="24"/>
          <w:szCs w:val="24"/>
        </w:rPr>
        <w:t xml:space="preserve">Five (5) years’ experience as a certified sworn officer with a minimum of two (2) years’ experience at a rank equivalent to or higher than a Police Sergeant.  </w:t>
      </w:r>
    </w:p>
    <w:p w14:paraId="27370BD6" w14:textId="77777777" w:rsidR="00FB7BA1" w:rsidRPr="00856C69" w:rsidRDefault="00FB7BA1" w:rsidP="00856C69">
      <w:pPr>
        <w:pStyle w:val="BodyText"/>
        <w:numPr>
          <w:ilvl w:val="0"/>
          <w:numId w:val="9"/>
        </w:numPr>
        <w:rPr>
          <w:rFonts w:ascii="Times New Roman" w:hAnsi="Times New Roman"/>
          <w:sz w:val="24"/>
          <w:szCs w:val="24"/>
        </w:rPr>
      </w:pPr>
      <w:r w:rsidRPr="00856C69">
        <w:rPr>
          <w:rFonts w:ascii="Times New Roman" w:hAnsi="Times New Roman"/>
          <w:sz w:val="24"/>
          <w:szCs w:val="24"/>
        </w:rPr>
        <w:t xml:space="preserve">Special courses in advanced police supervision (equivalent to Middle Management or Florida Leadership Academy) </w:t>
      </w:r>
      <w:r w:rsidR="00B82368" w:rsidRPr="00856C69">
        <w:rPr>
          <w:rFonts w:ascii="Times New Roman" w:hAnsi="Times New Roman"/>
          <w:sz w:val="24"/>
          <w:szCs w:val="24"/>
        </w:rPr>
        <w:t>are</w:t>
      </w:r>
      <w:r w:rsidRPr="00856C69">
        <w:rPr>
          <w:rFonts w:ascii="Times New Roman" w:hAnsi="Times New Roman"/>
          <w:sz w:val="24"/>
          <w:szCs w:val="24"/>
        </w:rPr>
        <w:t xml:space="preserve"> preferred. </w:t>
      </w:r>
    </w:p>
    <w:p w14:paraId="452C24A4" w14:textId="3F799DEE" w:rsidR="00FB7BA1" w:rsidRPr="00856C69" w:rsidRDefault="00FB7BA1" w:rsidP="00FB7BA1"/>
    <w:p w14:paraId="49867F3E" w14:textId="77777777" w:rsidR="00FB7BA1" w:rsidRPr="00856C69" w:rsidRDefault="00FB7BA1" w:rsidP="00FB7BA1">
      <w:pPr>
        <w:rPr>
          <w:b/>
        </w:rPr>
      </w:pPr>
      <w:r w:rsidRPr="00856C69">
        <w:rPr>
          <w:b/>
        </w:rPr>
        <w:t>Licenses, Certifications, and/or Registrations:</w:t>
      </w:r>
    </w:p>
    <w:p w14:paraId="47CC5B4B" w14:textId="77777777" w:rsidR="009C5136" w:rsidRPr="00856C69" w:rsidRDefault="009C5136" w:rsidP="009C5136">
      <w:pPr>
        <w:pStyle w:val="BodyText"/>
        <w:numPr>
          <w:ilvl w:val="0"/>
          <w:numId w:val="8"/>
        </w:numPr>
        <w:jc w:val="both"/>
        <w:rPr>
          <w:rFonts w:ascii="Times New Roman" w:hAnsi="Times New Roman"/>
          <w:sz w:val="24"/>
          <w:szCs w:val="24"/>
        </w:rPr>
      </w:pPr>
      <w:r w:rsidRPr="00856C69">
        <w:rPr>
          <w:rFonts w:ascii="Times New Roman" w:hAnsi="Times New Roman"/>
          <w:sz w:val="24"/>
          <w:szCs w:val="24"/>
        </w:rPr>
        <w:t>Valid Florida Driver’s License.</w:t>
      </w:r>
    </w:p>
    <w:p w14:paraId="05D72A0F" w14:textId="77777777" w:rsidR="009C5136" w:rsidRPr="00856C69" w:rsidRDefault="009C5136" w:rsidP="009C5136">
      <w:pPr>
        <w:pStyle w:val="BodyText"/>
        <w:numPr>
          <w:ilvl w:val="0"/>
          <w:numId w:val="8"/>
        </w:numPr>
        <w:jc w:val="both"/>
        <w:rPr>
          <w:rFonts w:ascii="Times New Roman" w:hAnsi="Times New Roman"/>
          <w:sz w:val="24"/>
          <w:szCs w:val="24"/>
        </w:rPr>
      </w:pPr>
      <w:r w:rsidRPr="00856C69">
        <w:rPr>
          <w:rFonts w:ascii="Times New Roman" w:hAnsi="Times New Roman"/>
          <w:sz w:val="24"/>
          <w:szCs w:val="24"/>
        </w:rPr>
        <w:t>Must maintain a valid telephone number.</w:t>
      </w:r>
    </w:p>
    <w:p w14:paraId="6FDD9E5A" w14:textId="14426F30" w:rsidR="00FB7BA1" w:rsidRPr="00856C69" w:rsidRDefault="009C5136" w:rsidP="00856C69">
      <w:pPr>
        <w:pStyle w:val="BodyText"/>
        <w:numPr>
          <w:ilvl w:val="0"/>
          <w:numId w:val="8"/>
        </w:numPr>
        <w:jc w:val="both"/>
        <w:rPr>
          <w:rFonts w:ascii="Times New Roman" w:hAnsi="Times New Roman"/>
          <w:sz w:val="24"/>
          <w:szCs w:val="24"/>
        </w:rPr>
      </w:pPr>
      <w:r w:rsidRPr="00856C69">
        <w:rPr>
          <w:rFonts w:ascii="Times New Roman" w:hAnsi="Times New Roman"/>
          <w:sz w:val="24"/>
          <w:szCs w:val="24"/>
        </w:rPr>
        <w:t>Must maintain State of Florida Police Officer Certification and meet all the requirements</w:t>
      </w:r>
      <w:r w:rsidR="00856C69" w:rsidRPr="00856C69">
        <w:rPr>
          <w:rFonts w:ascii="Times New Roman" w:hAnsi="Times New Roman"/>
          <w:sz w:val="24"/>
          <w:szCs w:val="24"/>
        </w:rPr>
        <w:t xml:space="preserve"> </w:t>
      </w:r>
      <w:r w:rsidRPr="00856C69">
        <w:rPr>
          <w:rFonts w:ascii="Times New Roman" w:hAnsi="Times New Roman"/>
          <w:sz w:val="24"/>
          <w:szCs w:val="24"/>
        </w:rPr>
        <w:t xml:space="preserve">established by the Florida Criminal Justice Standards and Training Commission </w:t>
      </w:r>
      <w:r w:rsidR="00FB7BA1" w:rsidRPr="00856C69">
        <w:rPr>
          <w:rFonts w:ascii="Times New Roman" w:hAnsi="Times New Roman"/>
          <w:sz w:val="24"/>
          <w:szCs w:val="24"/>
        </w:rPr>
        <w:t>Florida Law Enforcement Certification</w:t>
      </w:r>
    </w:p>
    <w:p w14:paraId="2410C4C7" w14:textId="77777777" w:rsidR="00FC116F" w:rsidRPr="00856C69" w:rsidRDefault="00FC116F" w:rsidP="00FB7BA1">
      <w:pPr>
        <w:pStyle w:val="ListParagraph"/>
        <w:numPr>
          <w:ilvl w:val="0"/>
          <w:numId w:val="8"/>
        </w:numPr>
        <w:rPr>
          <w:rFonts w:ascii="Times New Roman" w:hAnsi="Times New Roman"/>
          <w:sz w:val="24"/>
          <w:szCs w:val="24"/>
        </w:rPr>
      </w:pPr>
      <w:r w:rsidRPr="00856C69">
        <w:rPr>
          <w:rFonts w:ascii="Times New Roman" w:hAnsi="Times New Roman"/>
          <w:sz w:val="24"/>
          <w:szCs w:val="24"/>
        </w:rPr>
        <w:t xml:space="preserve">NCIC/FCIC (CJIS </w:t>
      </w:r>
      <w:r w:rsidR="009C5136" w:rsidRPr="00856C69">
        <w:rPr>
          <w:rFonts w:ascii="Times New Roman" w:hAnsi="Times New Roman"/>
          <w:sz w:val="24"/>
          <w:szCs w:val="24"/>
        </w:rPr>
        <w:t xml:space="preserve">certification </w:t>
      </w:r>
      <w:r w:rsidRPr="00856C69">
        <w:rPr>
          <w:rFonts w:ascii="Times New Roman" w:hAnsi="Times New Roman"/>
          <w:sz w:val="24"/>
          <w:szCs w:val="24"/>
        </w:rPr>
        <w:t>requirements)</w:t>
      </w:r>
    </w:p>
    <w:p w14:paraId="3259D74B" w14:textId="77777777" w:rsidR="00FB7BA1" w:rsidRPr="00856C69" w:rsidRDefault="00FB7BA1" w:rsidP="00FB7BA1">
      <w:pPr>
        <w:rPr>
          <w:b/>
        </w:rPr>
      </w:pPr>
    </w:p>
    <w:p w14:paraId="2F0CEDC0" w14:textId="77777777" w:rsidR="006938FB" w:rsidRDefault="006938FB" w:rsidP="00FB7BA1">
      <w:pPr>
        <w:rPr>
          <w:b/>
          <w:u w:val="single"/>
        </w:rPr>
      </w:pPr>
    </w:p>
    <w:p w14:paraId="728BB219" w14:textId="77777777" w:rsidR="006938FB" w:rsidRDefault="006938FB" w:rsidP="00FB7BA1">
      <w:pPr>
        <w:rPr>
          <w:b/>
          <w:u w:val="single"/>
        </w:rPr>
      </w:pPr>
    </w:p>
    <w:p w14:paraId="4BD0F094" w14:textId="77777777" w:rsidR="006938FB" w:rsidRDefault="006938FB" w:rsidP="00FB7BA1">
      <w:pPr>
        <w:rPr>
          <w:b/>
          <w:u w:val="single"/>
        </w:rPr>
      </w:pPr>
    </w:p>
    <w:p w14:paraId="019A0D31" w14:textId="77777777" w:rsidR="006938FB" w:rsidRDefault="006938FB" w:rsidP="00FB7BA1">
      <w:pPr>
        <w:rPr>
          <w:b/>
          <w:u w:val="single"/>
        </w:rPr>
      </w:pPr>
    </w:p>
    <w:p w14:paraId="1C635FE6" w14:textId="77777777" w:rsidR="006938FB" w:rsidRDefault="006938FB" w:rsidP="00FB7BA1">
      <w:pPr>
        <w:rPr>
          <w:b/>
          <w:u w:val="single"/>
        </w:rPr>
      </w:pPr>
    </w:p>
    <w:p w14:paraId="05ADF425" w14:textId="77777777" w:rsidR="006938FB" w:rsidRDefault="006938FB" w:rsidP="00FB7BA1">
      <w:pPr>
        <w:rPr>
          <w:b/>
          <w:u w:val="single"/>
        </w:rPr>
      </w:pPr>
    </w:p>
    <w:p w14:paraId="13E13CF0" w14:textId="6D25B7DC" w:rsidR="00103ABA" w:rsidRDefault="00103ABA">
      <w:pPr>
        <w:rPr>
          <w:b/>
          <w:u w:val="single"/>
        </w:rPr>
      </w:pPr>
      <w:r>
        <w:rPr>
          <w:b/>
          <w:u w:val="single"/>
        </w:rPr>
        <w:br w:type="page"/>
      </w:r>
    </w:p>
    <w:p w14:paraId="3BA51949" w14:textId="7D7BDD2F" w:rsidR="00FB7BA1" w:rsidRPr="00856C69" w:rsidRDefault="00FB7BA1" w:rsidP="00FB7BA1">
      <w:pPr>
        <w:rPr>
          <w:b/>
          <w:u w:val="single"/>
        </w:rPr>
      </w:pPr>
      <w:r w:rsidRPr="00856C69">
        <w:rPr>
          <w:b/>
          <w:u w:val="single"/>
        </w:rPr>
        <w:lastRenderedPageBreak/>
        <w:t>Essential Physical Functions</w:t>
      </w:r>
    </w:p>
    <w:p w14:paraId="47C7D279" w14:textId="77777777" w:rsidR="00FB7BA1" w:rsidRDefault="00FB7BA1" w:rsidP="00FB7BA1">
      <w:pPr>
        <w:rPr>
          <w:i/>
        </w:rPr>
      </w:pPr>
      <w:r w:rsidRPr="00856C69">
        <w:rPr>
          <w:i/>
        </w:rPr>
        <w:t xml:space="preserve">The </w:t>
      </w:r>
      <w:r w:rsidR="00B82368" w:rsidRPr="00856C69">
        <w:rPr>
          <w:i/>
        </w:rPr>
        <w:t>Town of Howey in the Hills is an E</w:t>
      </w:r>
      <w:r w:rsidRPr="00856C69">
        <w:rPr>
          <w:i/>
        </w:rPr>
        <w:t xml:space="preserve">qual Opportunity Employer. The Americans with Disabilities Act requires </w:t>
      </w:r>
      <w:r w:rsidR="0032285D" w:rsidRPr="00856C69">
        <w:rPr>
          <w:i/>
        </w:rPr>
        <w:t>the Town</w:t>
      </w:r>
      <w:r w:rsidRPr="00856C69">
        <w:rPr>
          <w:i/>
        </w:rPr>
        <w:t xml:space="preserve"> to provide reasonable accommodations to qualified individuals with disabilities. Prospective and current employees are encouraged to discuss potential </w:t>
      </w:r>
      <w:proofErr w:type="gramStart"/>
      <w:r w:rsidRPr="00856C69">
        <w:rPr>
          <w:i/>
        </w:rPr>
        <w:t>accommodations</w:t>
      </w:r>
      <w:proofErr w:type="gramEnd"/>
      <w:r w:rsidRPr="00856C69">
        <w:rPr>
          <w:i/>
        </w:rPr>
        <w:t xml:space="preserve"> with management. </w:t>
      </w:r>
    </w:p>
    <w:p w14:paraId="71EF120E" w14:textId="77777777" w:rsidR="00856C69" w:rsidRPr="00856C69" w:rsidRDefault="00856C69" w:rsidP="00FB7BA1">
      <w:pPr>
        <w:rPr>
          <w:i/>
        </w:rPr>
      </w:pPr>
    </w:p>
    <w:p w14:paraId="57E23456" w14:textId="77777777" w:rsidR="00FB7BA1" w:rsidRPr="00856C69" w:rsidRDefault="00FB7BA1" w:rsidP="00FB7BA1"/>
    <w:p w14:paraId="1BFEB2EB" w14:textId="4F3A4CD9" w:rsidR="009C5136" w:rsidRPr="00856C69" w:rsidRDefault="009C5136" w:rsidP="00856C69">
      <w:pPr>
        <w:pStyle w:val="ListParagraph"/>
        <w:numPr>
          <w:ilvl w:val="0"/>
          <w:numId w:val="14"/>
        </w:numPr>
        <w:rPr>
          <w:rFonts w:ascii="Times New Roman" w:hAnsi="Times New Roman"/>
          <w:sz w:val="24"/>
          <w:szCs w:val="24"/>
        </w:rPr>
      </w:pPr>
      <w:r w:rsidRPr="00856C69">
        <w:rPr>
          <w:rFonts w:ascii="Times New Roman" w:hAnsi="Times New Roman"/>
          <w:sz w:val="24"/>
          <w:szCs w:val="24"/>
        </w:rPr>
        <w:t>Hear at normal level or with accommodations.</w:t>
      </w:r>
    </w:p>
    <w:p w14:paraId="15229586" w14:textId="4DECF4AE" w:rsidR="009C5136" w:rsidRPr="00856C69" w:rsidRDefault="009C5136" w:rsidP="00856C69">
      <w:pPr>
        <w:pStyle w:val="ListParagraph"/>
        <w:numPr>
          <w:ilvl w:val="0"/>
          <w:numId w:val="14"/>
        </w:numPr>
        <w:rPr>
          <w:rFonts w:ascii="Times New Roman" w:hAnsi="Times New Roman"/>
          <w:sz w:val="24"/>
          <w:szCs w:val="24"/>
        </w:rPr>
      </w:pPr>
      <w:r w:rsidRPr="00856C69">
        <w:rPr>
          <w:rFonts w:ascii="Times New Roman" w:hAnsi="Times New Roman"/>
          <w:sz w:val="24"/>
          <w:szCs w:val="24"/>
        </w:rPr>
        <w:t>Ambulate independently.</w:t>
      </w:r>
    </w:p>
    <w:p w14:paraId="6ACEF956" w14:textId="692633C1" w:rsidR="009C5136" w:rsidRPr="00856C69" w:rsidRDefault="009C5136" w:rsidP="00856C69">
      <w:pPr>
        <w:pStyle w:val="ListParagraph"/>
        <w:numPr>
          <w:ilvl w:val="0"/>
          <w:numId w:val="14"/>
        </w:numPr>
        <w:rPr>
          <w:rFonts w:ascii="Times New Roman" w:hAnsi="Times New Roman"/>
          <w:sz w:val="24"/>
          <w:szCs w:val="24"/>
        </w:rPr>
      </w:pPr>
      <w:r w:rsidRPr="00856C69">
        <w:rPr>
          <w:rFonts w:ascii="Times New Roman" w:hAnsi="Times New Roman"/>
          <w:sz w:val="24"/>
          <w:szCs w:val="24"/>
        </w:rPr>
        <w:t>Manual dexterity.</w:t>
      </w:r>
    </w:p>
    <w:p w14:paraId="21405945" w14:textId="24DDBE0A" w:rsidR="009C5136" w:rsidRPr="00856C69" w:rsidRDefault="009C5136" w:rsidP="00856C69">
      <w:pPr>
        <w:pStyle w:val="ListParagraph"/>
        <w:numPr>
          <w:ilvl w:val="0"/>
          <w:numId w:val="14"/>
        </w:numPr>
        <w:rPr>
          <w:rFonts w:ascii="Times New Roman" w:hAnsi="Times New Roman"/>
          <w:sz w:val="24"/>
          <w:szCs w:val="24"/>
        </w:rPr>
      </w:pPr>
      <w:r w:rsidRPr="00856C69">
        <w:rPr>
          <w:rFonts w:ascii="Times New Roman" w:hAnsi="Times New Roman"/>
          <w:sz w:val="24"/>
          <w:szCs w:val="24"/>
        </w:rPr>
        <w:t>Speak English understandably.</w:t>
      </w:r>
    </w:p>
    <w:p w14:paraId="3CAD7DD0" w14:textId="387533E8" w:rsidR="009C5136" w:rsidRPr="00856C69" w:rsidRDefault="009C5136" w:rsidP="00856C69">
      <w:pPr>
        <w:pStyle w:val="ListParagraph"/>
        <w:numPr>
          <w:ilvl w:val="0"/>
          <w:numId w:val="14"/>
        </w:numPr>
        <w:rPr>
          <w:rFonts w:ascii="Times New Roman" w:hAnsi="Times New Roman"/>
          <w:sz w:val="24"/>
          <w:szCs w:val="24"/>
        </w:rPr>
      </w:pPr>
      <w:r w:rsidRPr="00856C69">
        <w:rPr>
          <w:rFonts w:ascii="Times New Roman" w:hAnsi="Times New Roman"/>
          <w:sz w:val="24"/>
          <w:szCs w:val="24"/>
        </w:rPr>
        <w:t>Read and write English.</w:t>
      </w:r>
    </w:p>
    <w:p w14:paraId="66C074EB" w14:textId="55954435" w:rsidR="009C5136" w:rsidRPr="00103ABA" w:rsidRDefault="009C5136" w:rsidP="00856C69">
      <w:pPr>
        <w:pStyle w:val="ListParagraph"/>
        <w:numPr>
          <w:ilvl w:val="0"/>
          <w:numId w:val="14"/>
        </w:numPr>
        <w:rPr>
          <w:rFonts w:ascii="Times New Roman" w:hAnsi="Times New Roman"/>
          <w:sz w:val="24"/>
          <w:szCs w:val="24"/>
        </w:rPr>
      </w:pPr>
      <w:r w:rsidRPr="00103ABA">
        <w:rPr>
          <w:rFonts w:ascii="Times New Roman" w:hAnsi="Times New Roman"/>
          <w:sz w:val="24"/>
          <w:szCs w:val="24"/>
        </w:rPr>
        <w:t>Walk</w:t>
      </w:r>
      <w:r w:rsidR="00103ABA" w:rsidRPr="00103ABA">
        <w:rPr>
          <w:rFonts w:ascii="Times New Roman" w:hAnsi="Times New Roman"/>
          <w:sz w:val="24"/>
          <w:szCs w:val="24"/>
        </w:rPr>
        <w:t>ing</w:t>
      </w:r>
      <w:r w:rsidRPr="00103ABA">
        <w:rPr>
          <w:rFonts w:ascii="Times New Roman" w:hAnsi="Times New Roman"/>
          <w:sz w:val="24"/>
          <w:szCs w:val="24"/>
        </w:rPr>
        <w:t xml:space="preserve">, </w:t>
      </w:r>
      <w:r w:rsidR="00103ABA" w:rsidRPr="00103ABA">
        <w:rPr>
          <w:rFonts w:ascii="Times New Roman" w:hAnsi="Times New Roman"/>
          <w:sz w:val="24"/>
          <w:szCs w:val="24"/>
        </w:rPr>
        <w:t xml:space="preserve">standing, </w:t>
      </w:r>
      <w:r w:rsidRPr="00103ABA">
        <w:rPr>
          <w:rFonts w:ascii="Times New Roman" w:hAnsi="Times New Roman"/>
          <w:sz w:val="24"/>
          <w:szCs w:val="24"/>
        </w:rPr>
        <w:t>run</w:t>
      </w:r>
      <w:r w:rsidR="00103ABA" w:rsidRPr="00103ABA">
        <w:rPr>
          <w:rFonts w:ascii="Times New Roman" w:hAnsi="Times New Roman"/>
          <w:sz w:val="24"/>
          <w:szCs w:val="24"/>
        </w:rPr>
        <w:t>ning</w:t>
      </w:r>
      <w:r w:rsidRPr="00103ABA">
        <w:rPr>
          <w:rFonts w:ascii="Times New Roman" w:hAnsi="Times New Roman"/>
          <w:sz w:val="24"/>
          <w:szCs w:val="24"/>
        </w:rPr>
        <w:t>, climb</w:t>
      </w:r>
      <w:r w:rsidR="00103ABA" w:rsidRPr="00103ABA">
        <w:rPr>
          <w:rFonts w:ascii="Times New Roman" w:hAnsi="Times New Roman"/>
          <w:sz w:val="24"/>
          <w:szCs w:val="24"/>
        </w:rPr>
        <w:t>ing</w:t>
      </w:r>
      <w:r w:rsidRPr="00103ABA">
        <w:rPr>
          <w:rFonts w:ascii="Times New Roman" w:hAnsi="Times New Roman"/>
          <w:sz w:val="24"/>
          <w:szCs w:val="24"/>
        </w:rPr>
        <w:t>,</w:t>
      </w:r>
      <w:r w:rsidR="00103ABA" w:rsidRPr="00103ABA">
        <w:rPr>
          <w:rFonts w:ascii="Times New Roman" w:hAnsi="Times New Roman"/>
          <w:sz w:val="24"/>
          <w:szCs w:val="24"/>
        </w:rPr>
        <w:t xml:space="preserve"> jumping,</w:t>
      </w:r>
      <w:r w:rsidRPr="00103ABA">
        <w:rPr>
          <w:rFonts w:ascii="Times New Roman" w:hAnsi="Times New Roman"/>
          <w:sz w:val="24"/>
          <w:szCs w:val="24"/>
        </w:rPr>
        <w:t xml:space="preserve"> </w:t>
      </w:r>
      <w:r w:rsidR="00856C69" w:rsidRPr="00103ABA">
        <w:rPr>
          <w:rFonts w:ascii="Times New Roman" w:hAnsi="Times New Roman"/>
          <w:sz w:val="24"/>
          <w:szCs w:val="24"/>
        </w:rPr>
        <w:t>bend</w:t>
      </w:r>
      <w:r w:rsidR="00103ABA" w:rsidRPr="00103ABA">
        <w:rPr>
          <w:rFonts w:ascii="Times New Roman" w:hAnsi="Times New Roman"/>
          <w:sz w:val="24"/>
          <w:szCs w:val="24"/>
        </w:rPr>
        <w:t>ing</w:t>
      </w:r>
      <w:r w:rsidR="00856C69" w:rsidRPr="00103ABA">
        <w:rPr>
          <w:rFonts w:ascii="Times New Roman" w:hAnsi="Times New Roman"/>
          <w:sz w:val="24"/>
          <w:szCs w:val="24"/>
        </w:rPr>
        <w:t>,</w:t>
      </w:r>
      <w:r w:rsidRPr="00103ABA">
        <w:rPr>
          <w:rFonts w:ascii="Times New Roman" w:hAnsi="Times New Roman"/>
          <w:sz w:val="24"/>
          <w:szCs w:val="24"/>
        </w:rPr>
        <w:t xml:space="preserve"> </w:t>
      </w:r>
      <w:r w:rsidR="00103ABA" w:rsidRPr="00103ABA">
        <w:rPr>
          <w:rFonts w:ascii="Times New Roman" w:hAnsi="Times New Roman"/>
          <w:sz w:val="24"/>
          <w:szCs w:val="24"/>
        </w:rPr>
        <w:t xml:space="preserve">stooping, </w:t>
      </w:r>
      <w:r w:rsidRPr="00103ABA">
        <w:rPr>
          <w:rFonts w:ascii="Times New Roman" w:hAnsi="Times New Roman"/>
          <w:sz w:val="24"/>
          <w:szCs w:val="24"/>
        </w:rPr>
        <w:t xml:space="preserve">or </w:t>
      </w:r>
      <w:r w:rsidR="00FD4799" w:rsidRPr="00103ABA">
        <w:rPr>
          <w:rFonts w:ascii="Times New Roman" w:hAnsi="Times New Roman"/>
          <w:sz w:val="24"/>
          <w:szCs w:val="24"/>
        </w:rPr>
        <w:t>squatting</w:t>
      </w:r>
      <w:r w:rsidRPr="00103ABA">
        <w:rPr>
          <w:rFonts w:ascii="Times New Roman" w:hAnsi="Times New Roman"/>
          <w:sz w:val="24"/>
          <w:szCs w:val="24"/>
        </w:rPr>
        <w:t xml:space="preserve"> down.</w:t>
      </w:r>
    </w:p>
    <w:p w14:paraId="00524BD8" w14:textId="08593BD5" w:rsidR="009C5136" w:rsidRPr="00856C69" w:rsidRDefault="009C5136" w:rsidP="00856C69">
      <w:pPr>
        <w:pStyle w:val="ListParagraph"/>
        <w:numPr>
          <w:ilvl w:val="0"/>
          <w:numId w:val="14"/>
        </w:numPr>
        <w:rPr>
          <w:rFonts w:ascii="Times New Roman" w:hAnsi="Times New Roman"/>
          <w:sz w:val="24"/>
          <w:szCs w:val="24"/>
        </w:rPr>
      </w:pPr>
      <w:r w:rsidRPr="00856C69">
        <w:rPr>
          <w:rFonts w:ascii="Times New Roman" w:hAnsi="Times New Roman"/>
          <w:sz w:val="24"/>
          <w:szCs w:val="24"/>
        </w:rPr>
        <w:t>Lift, drag carry and/or push heavy objects weighing up to 150 pounds.</w:t>
      </w:r>
    </w:p>
    <w:p w14:paraId="7034433B" w14:textId="348817A3" w:rsidR="009C5136" w:rsidRPr="00856C69" w:rsidRDefault="009C5136" w:rsidP="00856C69">
      <w:pPr>
        <w:pStyle w:val="ListParagraph"/>
        <w:numPr>
          <w:ilvl w:val="0"/>
          <w:numId w:val="14"/>
        </w:numPr>
        <w:rPr>
          <w:rFonts w:ascii="Times New Roman" w:hAnsi="Times New Roman"/>
          <w:sz w:val="24"/>
          <w:szCs w:val="24"/>
        </w:rPr>
      </w:pPr>
      <w:r w:rsidRPr="00856C69">
        <w:rPr>
          <w:rFonts w:ascii="Times New Roman" w:hAnsi="Times New Roman"/>
          <w:sz w:val="24"/>
          <w:szCs w:val="24"/>
        </w:rPr>
        <w:t>Recognize color and texture.</w:t>
      </w:r>
    </w:p>
    <w:p w14:paraId="20041D42" w14:textId="45554D32" w:rsidR="009C5136" w:rsidRPr="00856C69" w:rsidRDefault="009C5136" w:rsidP="00856C69">
      <w:pPr>
        <w:pStyle w:val="ListParagraph"/>
        <w:numPr>
          <w:ilvl w:val="0"/>
          <w:numId w:val="14"/>
        </w:numPr>
        <w:rPr>
          <w:rFonts w:ascii="Times New Roman" w:hAnsi="Times New Roman"/>
          <w:sz w:val="24"/>
          <w:szCs w:val="24"/>
        </w:rPr>
      </w:pPr>
      <w:r w:rsidRPr="00856C69">
        <w:rPr>
          <w:rFonts w:ascii="Times New Roman" w:hAnsi="Times New Roman"/>
          <w:sz w:val="24"/>
          <w:szCs w:val="24"/>
        </w:rPr>
        <w:t>Tolerate strong odors.</w:t>
      </w:r>
    </w:p>
    <w:p w14:paraId="58E3215A" w14:textId="7568684F" w:rsidR="009C5136" w:rsidRPr="00856C69" w:rsidRDefault="009C5136" w:rsidP="00856C69">
      <w:pPr>
        <w:pStyle w:val="ListParagraph"/>
        <w:numPr>
          <w:ilvl w:val="0"/>
          <w:numId w:val="14"/>
        </w:numPr>
        <w:rPr>
          <w:rFonts w:ascii="Times New Roman" w:hAnsi="Times New Roman"/>
          <w:sz w:val="24"/>
          <w:szCs w:val="24"/>
        </w:rPr>
      </w:pPr>
      <w:r w:rsidRPr="00856C69">
        <w:rPr>
          <w:rFonts w:ascii="Times New Roman" w:hAnsi="Times New Roman"/>
          <w:sz w:val="24"/>
          <w:szCs w:val="24"/>
        </w:rPr>
        <w:t>Sit or stand for long periods of time.</w:t>
      </w:r>
    </w:p>
    <w:p w14:paraId="1C835243" w14:textId="7E8BA065" w:rsidR="009C5136" w:rsidRPr="00856C69" w:rsidRDefault="009C5136" w:rsidP="00856C69">
      <w:pPr>
        <w:pStyle w:val="ListParagraph"/>
        <w:numPr>
          <w:ilvl w:val="0"/>
          <w:numId w:val="14"/>
        </w:numPr>
        <w:rPr>
          <w:rFonts w:ascii="Times New Roman" w:hAnsi="Times New Roman"/>
          <w:sz w:val="24"/>
          <w:szCs w:val="24"/>
        </w:rPr>
      </w:pPr>
      <w:r w:rsidRPr="00856C69">
        <w:rPr>
          <w:rFonts w:ascii="Times New Roman" w:hAnsi="Times New Roman"/>
          <w:sz w:val="24"/>
          <w:szCs w:val="24"/>
        </w:rPr>
        <w:t>Drive a car.</w:t>
      </w:r>
    </w:p>
    <w:p w14:paraId="74F7A2A3" w14:textId="383C224D" w:rsidR="009C5136" w:rsidRPr="00856C69" w:rsidRDefault="009C5136" w:rsidP="00856C69">
      <w:pPr>
        <w:pStyle w:val="ListParagraph"/>
        <w:numPr>
          <w:ilvl w:val="0"/>
          <w:numId w:val="14"/>
        </w:numPr>
        <w:rPr>
          <w:rFonts w:ascii="Times New Roman" w:hAnsi="Times New Roman"/>
          <w:sz w:val="24"/>
          <w:szCs w:val="24"/>
        </w:rPr>
      </w:pPr>
      <w:r w:rsidRPr="00856C69">
        <w:rPr>
          <w:rFonts w:ascii="Times New Roman" w:hAnsi="Times New Roman"/>
          <w:sz w:val="24"/>
          <w:szCs w:val="24"/>
        </w:rPr>
        <w:t>Qualify with firearm and other police related protective devices.</w:t>
      </w:r>
    </w:p>
    <w:p w14:paraId="5B27404C" w14:textId="52FF13AE" w:rsidR="009C5136" w:rsidRPr="00856C69" w:rsidRDefault="00FB7BA1" w:rsidP="00856C69">
      <w:pPr>
        <w:numPr>
          <w:ilvl w:val="0"/>
          <w:numId w:val="14"/>
        </w:numPr>
      </w:pPr>
      <w:r w:rsidRPr="00856C69">
        <w:t xml:space="preserve">Endure sustained acts of physical exhaustion and endure periods of duty under unfavorable and life-threatening situations.  </w:t>
      </w:r>
    </w:p>
    <w:p w14:paraId="5B195345" w14:textId="77777777" w:rsidR="009C5136" w:rsidRPr="00856C69" w:rsidRDefault="00FB7BA1" w:rsidP="00856C69">
      <w:pPr>
        <w:numPr>
          <w:ilvl w:val="0"/>
          <w:numId w:val="14"/>
        </w:numPr>
      </w:pPr>
      <w:r w:rsidRPr="00856C69">
        <w:t xml:space="preserve">Acceptable eyesight (with or without correction).  </w:t>
      </w:r>
    </w:p>
    <w:p w14:paraId="759C756D" w14:textId="77777777" w:rsidR="00FB7BA1" w:rsidRPr="00856C69" w:rsidRDefault="00FB7BA1" w:rsidP="00FB7BA1"/>
    <w:p w14:paraId="0E51BE01" w14:textId="77777777" w:rsidR="00FB7BA1" w:rsidRPr="00856C69" w:rsidRDefault="00FB7BA1" w:rsidP="00FB7BA1">
      <w:pPr>
        <w:rPr>
          <w:b/>
          <w:u w:val="single"/>
        </w:rPr>
      </w:pPr>
      <w:r w:rsidRPr="00856C69">
        <w:rPr>
          <w:b/>
          <w:u w:val="single"/>
        </w:rPr>
        <w:t>Environmental Conditions</w:t>
      </w:r>
    </w:p>
    <w:p w14:paraId="70F2D2F3" w14:textId="77777777" w:rsidR="00591AC2" w:rsidRPr="00856C69" w:rsidRDefault="00591AC2" w:rsidP="00591AC2">
      <w:pPr>
        <w:autoSpaceDE w:val="0"/>
        <w:autoSpaceDN w:val="0"/>
        <w:adjustRightInd w:val="0"/>
      </w:pPr>
      <w:r w:rsidRPr="00856C69">
        <w:t>Works primarily in an office environment with some field work.</w:t>
      </w:r>
    </w:p>
    <w:p w14:paraId="2E93A306" w14:textId="17804AB4" w:rsidR="00591AC2" w:rsidRPr="00856C69" w:rsidRDefault="00591AC2" w:rsidP="00856C69">
      <w:pPr>
        <w:pStyle w:val="ListParagraph"/>
        <w:numPr>
          <w:ilvl w:val="0"/>
          <w:numId w:val="17"/>
        </w:numPr>
        <w:autoSpaceDE w:val="0"/>
        <w:autoSpaceDN w:val="0"/>
        <w:adjustRightInd w:val="0"/>
        <w:rPr>
          <w:rFonts w:ascii="Times New Roman" w:hAnsi="Times New Roman"/>
          <w:sz w:val="24"/>
          <w:szCs w:val="24"/>
        </w:rPr>
      </w:pPr>
      <w:r w:rsidRPr="00856C69">
        <w:rPr>
          <w:rFonts w:ascii="Times New Roman" w:hAnsi="Times New Roman"/>
          <w:sz w:val="24"/>
          <w:szCs w:val="24"/>
        </w:rPr>
        <w:t>Work hours may include nights, weekends, and holidays.</w:t>
      </w:r>
    </w:p>
    <w:p w14:paraId="24C06FAB" w14:textId="60D33FD5" w:rsidR="00591AC2" w:rsidRPr="00856C69" w:rsidRDefault="00591AC2" w:rsidP="00856C69">
      <w:pPr>
        <w:pStyle w:val="ListParagraph"/>
        <w:numPr>
          <w:ilvl w:val="0"/>
          <w:numId w:val="17"/>
        </w:numPr>
        <w:autoSpaceDE w:val="0"/>
        <w:autoSpaceDN w:val="0"/>
        <w:adjustRightInd w:val="0"/>
        <w:rPr>
          <w:rFonts w:ascii="Times New Roman" w:hAnsi="Times New Roman"/>
          <w:sz w:val="24"/>
          <w:szCs w:val="24"/>
        </w:rPr>
      </w:pPr>
      <w:r w:rsidRPr="00856C69">
        <w:rPr>
          <w:rFonts w:ascii="Times New Roman" w:hAnsi="Times New Roman"/>
          <w:sz w:val="24"/>
          <w:szCs w:val="24"/>
        </w:rPr>
        <w:t>Maintains a flexible work schedule to permit observation of activities of Divisional members</w:t>
      </w:r>
      <w:r w:rsidR="00856C69" w:rsidRPr="00856C69">
        <w:rPr>
          <w:rFonts w:ascii="Times New Roman" w:hAnsi="Times New Roman"/>
          <w:sz w:val="24"/>
          <w:szCs w:val="24"/>
        </w:rPr>
        <w:t xml:space="preserve"> </w:t>
      </w:r>
      <w:r w:rsidRPr="00856C69">
        <w:rPr>
          <w:rFonts w:ascii="Times New Roman" w:hAnsi="Times New Roman"/>
          <w:sz w:val="24"/>
          <w:szCs w:val="24"/>
        </w:rPr>
        <w:t>or Units during other than normal business hours.</w:t>
      </w:r>
    </w:p>
    <w:p w14:paraId="0588AEB1" w14:textId="3395F0F6" w:rsidR="00591AC2" w:rsidRPr="00856C69" w:rsidRDefault="00591AC2" w:rsidP="00856C69">
      <w:pPr>
        <w:pStyle w:val="ListParagraph"/>
        <w:numPr>
          <w:ilvl w:val="0"/>
          <w:numId w:val="17"/>
        </w:numPr>
        <w:autoSpaceDE w:val="0"/>
        <w:autoSpaceDN w:val="0"/>
        <w:adjustRightInd w:val="0"/>
        <w:rPr>
          <w:rFonts w:ascii="Times New Roman" w:hAnsi="Times New Roman"/>
          <w:sz w:val="24"/>
          <w:szCs w:val="24"/>
        </w:rPr>
      </w:pPr>
      <w:r w:rsidRPr="00856C69">
        <w:rPr>
          <w:rFonts w:ascii="Times New Roman" w:hAnsi="Times New Roman"/>
          <w:sz w:val="24"/>
          <w:szCs w:val="24"/>
        </w:rPr>
        <w:t>May be directed to work overtime.</w:t>
      </w:r>
    </w:p>
    <w:p w14:paraId="67A27F49" w14:textId="31972515" w:rsidR="00591AC2" w:rsidRPr="00856C69" w:rsidRDefault="00545151" w:rsidP="00856C69">
      <w:pPr>
        <w:pStyle w:val="ListParagraph"/>
        <w:numPr>
          <w:ilvl w:val="0"/>
          <w:numId w:val="17"/>
        </w:numPr>
        <w:autoSpaceDE w:val="0"/>
        <w:autoSpaceDN w:val="0"/>
        <w:adjustRightInd w:val="0"/>
        <w:rPr>
          <w:rFonts w:ascii="Times New Roman" w:hAnsi="Times New Roman"/>
          <w:sz w:val="24"/>
          <w:szCs w:val="24"/>
        </w:rPr>
      </w:pPr>
      <w:r>
        <w:rPr>
          <w:rFonts w:ascii="Times New Roman" w:hAnsi="Times New Roman"/>
          <w:sz w:val="24"/>
          <w:szCs w:val="24"/>
        </w:rPr>
        <w:t>Available after hours to receive calls.</w:t>
      </w:r>
    </w:p>
    <w:p w14:paraId="5FF9FC31" w14:textId="3E3DE4D0" w:rsidR="00591AC2" w:rsidRPr="00856C69" w:rsidRDefault="00591AC2" w:rsidP="00856C69">
      <w:pPr>
        <w:pStyle w:val="ListParagraph"/>
        <w:numPr>
          <w:ilvl w:val="0"/>
          <w:numId w:val="17"/>
        </w:numPr>
        <w:autoSpaceDE w:val="0"/>
        <w:autoSpaceDN w:val="0"/>
        <w:adjustRightInd w:val="0"/>
        <w:rPr>
          <w:rFonts w:ascii="Times New Roman" w:hAnsi="Times New Roman"/>
          <w:sz w:val="24"/>
          <w:szCs w:val="24"/>
        </w:rPr>
      </w:pPr>
      <w:r w:rsidRPr="00856C69">
        <w:rPr>
          <w:rFonts w:ascii="Times New Roman" w:hAnsi="Times New Roman"/>
          <w:sz w:val="24"/>
          <w:szCs w:val="24"/>
        </w:rPr>
        <w:t>Physical acts involving strength and endurance may be required.</w:t>
      </w:r>
    </w:p>
    <w:p w14:paraId="144CDA7D" w14:textId="3936F0A9" w:rsidR="00591AC2" w:rsidRPr="00856C69" w:rsidRDefault="00591AC2" w:rsidP="00856C69">
      <w:pPr>
        <w:pStyle w:val="ListParagraph"/>
        <w:numPr>
          <w:ilvl w:val="0"/>
          <w:numId w:val="17"/>
        </w:numPr>
        <w:autoSpaceDE w:val="0"/>
        <w:autoSpaceDN w:val="0"/>
        <w:adjustRightInd w:val="0"/>
        <w:rPr>
          <w:rFonts w:ascii="Times New Roman" w:hAnsi="Times New Roman"/>
          <w:sz w:val="24"/>
          <w:szCs w:val="24"/>
        </w:rPr>
      </w:pPr>
      <w:r w:rsidRPr="00856C69">
        <w:rPr>
          <w:rFonts w:ascii="Times New Roman" w:hAnsi="Times New Roman"/>
          <w:sz w:val="24"/>
          <w:szCs w:val="24"/>
        </w:rPr>
        <w:t>May work during inclement and diverse weather conditions.</w:t>
      </w:r>
    </w:p>
    <w:p w14:paraId="6366BC75" w14:textId="2C0ECE54" w:rsidR="00591AC2" w:rsidRPr="00856C69" w:rsidRDefault="00591AC2" w:rsidP="00856C69">
      <w:pPr>
        <w:pStyle w:val="ListParagraph"/>
        <w:numPr>
          <w:ilvl w:val="0"/>
          <w:numId w:val="17"/>
        </w:numPr>
        <w:autoSpaceDE w:val="0"/>
        <w:autoSpaceDN w:val="0"/>
        <w:adjustRightInd w:val="0"/>
        <w:rPr>
          <w:rFonts w:ascii="Times New Roman" w:hAnsi="Times New Roman"/>
          <w:sz w:val="24"/>
          <w:szCs w:val="24"/>
        </w:rPr>
      </w:pPr>
      <w:r w:rsidRPr="00856C69">
        <w:rPr>
          <w:rFonts w:ascii="Times New Roman" w:hAnsi="Times New Roman"/>
          <w:sz w:val="24"/>
          <w:szCs w:val="24"/>
        </w:rPr>
        <w:t>Involves exposure to dangerous and sometimes life-threatening situations, events, or persons.</w:t>
      </w:r>
    </w:p>
    <w:p w14:paraId="7758C68B" w14:textId="4501CBE1" w:rsidR="00591AC2" w:rsidRPr="00856C69" w:rsidRDefault="00591AC2" w:rsidP="00856C69">
      <w:pPr>
        <w:pStyle w:val="ListParagraph"/>
        <w:numPr>
          <w:ilvl w:val="0"/>
          <w:numId w:val="17"/>
        </w:numPr>
        <w:autoSpaceDE w:val="0"/>
        <w:autoSpaceDN w:val="0"/>
        <w:adjustRightInd w:val="0"/>
        <w:rPr>
          <w:rFonts w:ascii="Times New Roman" w:hAnsi="Times New Roman"/>
          <w:sz w:val="24"/>
          <w:szCs w:val="24"/>
        </w:rPr>
      </w:pPr>
      <w:r w:rsidRPr="00856C69">
        <w:rPr>
          <w:rFonts w:ascii="Times New Roman" w:hAnsi="Times New Roman"/>
          <w:sz w:val="24"/>
          <w:szCs w:val="24"/>
        </w:rPr>
        <w:t>Works under extreme varying degrees of stress.</w:t>
      </w:r>
    </w:p>
    <w:p w14:paraId="23C5ADDF" w14:textId="72748A95" w:rsidR="00591AC2" w:rsidRPr="00856C69" w:rsidRDefault="00591AC2" w:rsidP="00856C69">
      <w:pPr>
        <w:pStyle w:val="ListParagraph"/>
        <w:numPr>
          <w:ilvl w:val="0"/>
          <w:numId w:val="17"/>
        </w:numPr>
        <w:autoSpaceDE w:val="0"/>
        <w:autoSpaceDN w:val="0"/>
        <w:adjustRightInd w:val="0"/>
        <w:rPr>
          <w:rFonts w:ascii="Times New Roman" w:hAnsi="Times New Roman"/>
          <w:sz w:val="24"/>
          <w:szCs w:val="24"/>
        </w:rPr>
      </w:pPr>
      <w:r w:rsidRPr="00856C69">
        <w:rPr>
          <w:rFonts w:ascii="Times New Roman" w:hAnsi="Times New Roman"/>
          <w:sz w:val="24"/>
          <w:szCs w:val="24"/>
        </w:rPr>
        <w:t>Some exposure to morbid crime scenes involving the human body.</w:t>
      </w:r>
    </w:p>
    <w:p w14:paraId="71AC02B9" w14:textId="00ABB29E" w:rsidR="00591AC2" w:rsidRPr="00856C69" w:rsidRDefault="00591AC2" w:rsidP="00856C69">
      <w:pPr>
        <w:pStyle w:val="ListParagraph"/>
        <w:numPr>
          <w:ilvl w:val="0"/>
          <w:numId w:val="17"/>
        </w:numPr>
        <w:autoSpaceDE w:val="0"/>
        <w:autoSpaceDN w:val="0"/>
        <w:adjustRightInd w:val="0"/>
        <w:rPr>
          <w:rFonts w:ascii="Times New Roman" w:hAnsi="Times New Roman"/>
          <w:sz w:val="24"/>
          <w:szCs w:val="24"/>
        </w:rPr>
      </w:pPr>
      <w:r w:rsidRPr="00856C69">
        <w:rPr>
          <w:rFonts w:ascii="Times New Roman" w:hAnsi="Times New Roman"/>
          <w:sz w:val="24"/>
          <w:szCs w:val="24"/>
        </w:rPr>
        <w:t>Works with firearms and other police related equipment.</w:t>
      </w:r>
    </w:p>
    <w:p w14:paraId="6EF174AE" w14:textId="2949401E" w:rsidR="00591AC2" w:rsidRPr="00856C69" w:rsidRDefault="00591AC2" w:rsidP="00856C69">
      <w:pPr>
        <w:pStyle w:val="ListParagraph"/>
        <w:numPr>
          <w:ilvl w:val="0"/>
          <w:numId w:val="17"/>
        </w:numPr>
        <w:autoSpaceDE w:val="0"/>
        <w:autoSpaceDN w:val="0"/>
        <w:adjustRightInd w:val="0"/>
        <w:rPr>
          <w:rFonts w:ascii="Times New Roman" w:hAnsi="Times New Roman"/>
          <w:sz w:val="24"/>
          <w:szCs w:val="24"/>
        </w:rPr>
      </w:pPr>
      <w:r w:rsidRPr="00856C69">
        <w:rPr>
          <w:rFonts w:ascii="Times New Roman" w:hAnsi="Times New Roman"/>
          <w:sz w:val="24"/>
          <w:szCs w:val="24"/>
        </w:rPr>
        <w:t>Works with a great deal of autonomy requiring discretion and decision making.</w:t>
      </w:r>
    </w:p>
    <w:p w14:paraId="2BB49B39" w14:textId="77777777" w:rsidR="005F3130" w:rsidRDefault="005F3130" w:rsidP="00FB7BA1">
      <w:pPr>
        <w:pStyle w:val="BodyText"/>
        <w:jc w:val="both"/>
        <w:rPr>
          <w:rFonts w:ascii="Times New Roman" w:hAnsi="Times New Roman"/>
          <w:sz w:val="24"/>
          <w:szCs w:val="24"/>
        </w:rPr>
      </w:pPr>
    </w:p>
    <w:p w14:paraId="7CD72959" w14:textId="77777777" w:rsidR="00103ABA" w:rsidRDefault="00103ABA">
      <w:pPr>
        <w:rPr>
          <w:b/>
          <w:bCs/>
          <w:u w:val="single"/>
        </w:rPr>
      </w:pPr>
      <w:r>
        <w:rPr>
          <w:b/>
          <w:bCs/>
          <w:u w:val="single"/>
        </w:rPr>
        <w:br w:type="page"/>
      </w:r>
    </w:p>
    <w:p w14:paraId="66ADB7F7" w14:textId="61B5219B" w:rsidR="009C5136" w:rsidRPr="00856C69" w:rsidRDefault="009C5136" w:rsidP="00FB7BA1">
      <w:pPr>
        <w:pStyle w:val="BodyText"/>
        <w:jc w:val="both"/>
        <w:rPr>
          <w:rFonts w:ascii="Times New Roman" w:hAnsi="Times New Roman"/>
          <w:b/>
          <w:bCs/>
          <w:sz w:val="24"/>
          <w:szCs w:val="24"/>
          <w:u w:val="single"/>
        </w:rPr>
      </w:pPr>
      <w:r w:rsidRPr="00856C69">
        <w:rPr>
          <w:rFonts w:ascii="Times New Roman" w:hAnsi="Times New Roman"/>
          <w:b/>
          <w:bCs/>
          <w:sz w:val="24"/>
          <w:szCs w:val="24"/>
          <w:u w:val="single"/>
        </w:rPr>
        <w:lastRenderedPageBreak/>
        <w:t>Hours Worked:</w:t>
      </w:r>
    </w:p>
    <w:p w14:paraId="31777D96" w14:textId="77777777" w:rsidR="009C5136" w:rsidRPr="00856C69" w:rsidRDefault="009C5136" w:rsidP="00FB7BA1">
      <w:pPr>
        <w:pStyle w:val="BodyText"/>
        <w:jc w:val="both"/>
        <w:rPr>
          <w:rFonts w:ascii="Times New Roman" w:hAnsi="Times New Roman"/>
          <w:sz w:val="24"/>
          <w:szCs w:val="24"/>
        </w:rPr>
      </w:pPr>
      <w:r w:rsidRPr="00856C69">
        <w:rPr>
          <w:rFonts w:ascii="Times New Roman" w:hAnsi="Times New Roman"/>
          <w:sz w:val="24"/>
          <w:szCs w:val="24"/>
        </w:rPr>
        <w:t xml:space="preserve">Monday-Friday 8:00 am to 5:00 pm. Some duties will require working away from your assigned workstation. Nights and weekends hours will apply depending on manpower shortages. Working outside during natural disasters or qualified events. Annual hours are approximately 2080 hours or more. </w:t>
      </w:r>
    </w:p>
    <w:p w14:paraId="5019AAD3" w14:textId="77777777" w:rsidR="00FB7BA1" w:rsidRPr="00856C69" w:rsidRDefault="00FB7BA1" w:rsidP="00FB7BA1"/>
    <w:p w14:paraId="03BB3780" w14:textId="77777777" w:rsidR="00FB7BA1" w:rsidRPr="00856C69" w:rsidRDefault="00FB7BA1" w:rsidP="00FB7BA1">
      <w:r w:rsidRPr="00856C69">
        <w:rPr>
          <w:b/>
          <w:u w:val="single"/>
        </w:rPr>
        <w:t>Acknowledgement</w:t>
      </w:r>
      <w:r w:rsidRPr="00856C69">
        <w:rPr>
          <w:b/>
        </w:rPr>
        <w:t xml:space="preserve"> </w:t>
      </w:r>
      <w:r w:rsidRPr="00856C69">
        <w:t>(original to personnel file, and copy to the employee)</w:t>
      </w:r>
    </w:p>
    <w:p w14:paraId="404CCA9E" w14:textId="77777777" w:rsidR="00FB7BA1" w:rsidRPr="00856C69" w:rsidRDefault="00FB7BA1" w:rsidP="00FB7BA1">
      <w:r w:rsidRPr="00856C69">
        <w:t xml:space="preserve">I have read and understand this job description. I am qualified to perform this job, with or without reasonable </w:t>
      </w:r>
      <w:r w:rsidR="00B82368" w:rsidRPr="00856C69">
        <w:t>accommodation</w:t>
      </w:r>
      <w:r w:rsidRPr="00856C69">
        <w:t xml:space="preserve">. </w:t>
      </w:r>
    </w:p>
    <w:p w14:paraId="56561ACE" w14:textId="77777777" w:rsidR="00FB7BA1" w:rsidRPr="00856C69" w:rsidRDefault="00FB7BA1" w:rsidP="00FB7BA1"/>
    <w:tbl>
      <w:tblPr>
        <w:tblW w:w="0" w:type="auto"/>
        <w:tblLook w:val="04A0" w:firstRow="1" w:lastRow="0" w:firstColumn="1" w:lastColumn="0" w:noHBand="0" w:noVBand="1"/>
      </w:tblPr>
      <w:tblGrid>
        <w:gridCol w:w="4639"/>
        <w:gridCol w:w="4721"/>
      </w:tblGrid>
      <w:tr w:rsidR="00FB7BA1" w:rsidRPr="00856C69" w14:paraId="096EF5C2" w14:textId="77777777" w:rsidTr="006E66F3">
        <w:tc>
          <w:tcPr>
            <w:tcW w:w="5193" w:type="dxa"/>
            <w:shd w:val="clear" w:color="auto" w:fill="auto"/>
          </w:tcPr>
          <w:p w14:paraId="404F2F65" w14:textId="77777777" w:rsidR="00FB7BA1" w:rsidRPr="00856C69" w:rsidRDefault="00FB7BA1" w:rsidP="006E66F3">
            <w:pPr>
              <w:rPr>
                <w:rFonts w:eastAsia="Calibri"/>
              </w:rPr>
            </w:pPr>
            <w:r w:rsidRPr="00856C69">
              <w:rPr>
                <w:rFonts w:eastAsia="Calibri"/>
              </w:rPr>
              <w:t xml:space="preserve">Employee Name (Print) _________________________ </w:t>
            </w:r>
          </w:p>
          <w:p w14:paraId="38DA185F" w14:textId="77777777" w:rsidR="00FB7BA1" w:rsidRPr="00856C69" w:rsidRDefault="00FB7BA1" w:rsidP="006E66F3">
            <w:pPr>
              <w:rPr>
                <w:rFonts w:eastAsia="Calibri"/>
              </w:rPr>
            </w:pPr>
          </w:p>
        </w:tc>
        <w:tc>
          <w:tcPr>
            <w:tcW w:w="5193" w:type="dxa"/>
            <w:shd w:val="clear" w:color="auto" w:fill="auto"/>
          </w:tcPr>
          <w:p w14:paraId="21E5D6D2" w14:textId="77777777" w:rsidR="00FB7BA1" w:rsidRPr="00856C69" w:rsidRDefault="00FB7BA1" w:rsidP="006E66F3">
            <w:pPr>
              <w:rPr>
                <w:rFonts w:eastAsia="Calibri"/>
              </w:rPr>
            </w:pPr>
            <w:r w:rsidRPr="00856C69">
              <w:rPr>
                <w:rFonts w:eastAsia="Calibri"/>
                <w:color w:val="000000"/>
              </w:rPr>
              <w:t>Supervisor Signature ____________________________</w:t>
            </w:r>
          </w:p>
        </w:tc>
      </w:tr>
      <w:tr w:rsidR="00FB7BA1" w:rsidRPr="00856C69" w14:paraId="12F5AA38" w14:textId="77777777" w:rsidTr="006E66F3">
        <w:tc>
          <w:tcPr>
            <w:tcW w:w="5193" w:type="dxa"/>
            <w:shd w:val="clear" w:color="auto" w:fill="auto"/>
          </w:tcPr>
          <w:p w14:paraId="00D6C130" w14:textId="77777777" w:rsidR="00FB7BA1" w:rsidRPr="00856C69" w:rsidRDefault="00FB7BA1" w:rsidP="006E66F3">
            <w:pPr>
              <w:rPr>
                <w:rFonts w:eastAsia="Calibri"/>
              </w:rPr>
            </w:pPr>
            <w:r w:rsidRPr="00856C69">
              <w:rPr>
                <w:rFonts w:eastAsia="Calibri"/>
              </w:rPr>
              <w:t>Employee Signature ____________________________</w:t>
            </w:r>
            <w:r w:rsidRPr="00856C69">
              <w:rPr>
                <w:rFonts w:eastAsia="Calibri"/>
              </w:rPr>
              <w:tab/>
            </w:r>
          </w:p>
        </w:tc>
        <w:tc>
          <w:tcPr>
            <w:tcW w:w="5193" w:type="dxa"/>
            <w:shd w:val="clear" w:color="auto" w:fill="auto"/>
          </w:tcPr>
          <w:p w14:paraId="49BDFA45" w14:textId="77777777" w:rsidR="00FB7BA1" w:rsidRPr="00856C69" w:rsidRDefault="00FB7BA1" w:rsidP="006E66F3">
            <w:pPr>
              <w:rPr>
                <w:rFonts w:eastAsia="Calibri"/>
                <w:color w:val="000000"/>
              </w:rPr>
            </w:pPr>
            <w:r w:rsidRPr="00856C69">
              <w:rPr>
                <w:rFonts w:eastAsia="Calibri"/>
                <w:color w:val="000000"/>
              </w:rPr>
              <w:t>Human Resources ______________________________</w:t>
            </w:r>
          </w:p>
          <w:p w14:paraId="18370CE0" w14:textId="77777777" w:rsidR="00FB7BA1" w:rsidRPr="00856C69" w:rsidRDefault="00FB7BA1" w:rsidP="006E66F3">
            <w:pPr>
              <w:rPr>
                <w:rFonts w:eastAsia="Calibri"/>
              </w:rPr>
            </w:pPr>
          </w:p>
        </w:tc>
      </w:tr>
      <w:tr w:rsidR="00FB7BA1" w:rsidRPr="00856C69" w14:paraId="0294D95C" w14:textId="77777777" w:rsidTr="006E66F3">
        <w:tc>
          <w:tcPr>
            <w:tcW w:w="5193" w:type="dxa"/>
            <w:shd w:val="clear" w:color="auto" w:fill="auto"/>
          </w:tcPr>
          <w:p w14:paraId="758FECB3" w14:textId="77777777" w:rsidR="00FB7BA1" w:rsidRPr="00856C69" w:rsidRDefault="00FB7BA1" w:rsidP="006E66F3">
            <w:pPr>
              <w:rPr>
                <w:rFonts w:eastAsia="Calibri"/>
              </w:rPr>
            </w:pPr>
            <w:r w:rsidRPr="00856C69">
              <w:rPr>
                <w:rFonts w:eastAsia="Calibri"/>
              </w:rPr>
              <w:t>Date _______________</w:t>
            </w:r>
          </w:p>
        </w:tc>
        <w:tc>
          <w:tcPr>
            <w:tcW w:w="5193" w:type="dxa"/>
            <w:shd w:val="clear" w:color="auto" w:fill="auto"/>
          </w:tcPr>
          <w:p w14:paraId="2D787E5F" w14:textId="77777777" w:rsidR="00FB7BA1" w:rsidRPr="00856C69" w:rsidRDefault="00FB7BA1" w:rsidP="006E66F3">
            <w:pPr>
              <w:rPr>
                <w:rFonts w:eastAsia="Calibri"/>
              </w:rPr>
            </w:pPr>
          </w:p>
        </w:tc>
      </w:tr>
    </w:tbl>
    <w:p w14:paraId="23633F8B" w14:textId="77777777" w:rsidR="00FB7BA1" w:rsidRPr="00856C69" w:rsidRDefault="00FB7BA1" w:rsidP="00FB7BA1">
      <w:pPr>
        <w:outlineLvl w:val="0"/>
      </w:pPr>
    </w:p>
    <w:p w14:paraId="318975EA" w14:textId="77777777" w:rsidR="00FB7BA1" w:rsidRPr="00856C69" w:rsidRDefault="00FB7BA1" w:rsidP="002909F4">
      <w:pPr>
        <w:jc w:val="center"/>
        <w:rPr>
          <w:b/>
        </w:rPr>
      </w:pPr>
    </w:p>
    <w:p w14:paraId="017D6841" w14:textId="77777777" w:rsidR="00B82368" w:rsidRPr="00856C69" w:rsidRDefault="00B82368" w:rsidP="002909F4">
      <w:pPr>
        <w:jc w:val="center"/>
        <w:rPr>
          <w:b/>
        </w:rPr>
      </w:pPr>
    </w:p>
    <w:p w14:paraId="43153BB6" w14:textId="77777777" w:rsidR="00B82368" w:rsidRPr="00856C69" w:rsidRDefault="00B82368" w:rsidP="002909F4">
      <w:pPr>
        <w:jc w:val="center"/>
        <w:rPr>
          <w:b/>
        </w:rPr>
      </w:pPr>
    </w:p>
    <w:p w14:paraId="20A09481" w14:textId="77777777" w:rsidR="00B82368" w:rsidRPr="00856C69" w:rsidRDefault="00B82368" w:rsidP="002909F4">
      <w:pPr>
        <w:jc w:val="center"/>
        <w:rPr>
          <w:b/>
        </w:rPr>
      </w:pPr>
    </w:p>
    <w:p w14:paraId="4B6DE092" w14:textId="77777777" w:rsidR="00B82368" w:rsidRPr="00856C69" w:rsidRDefault="00B82368" w:rsidP="002909F4">
      <w:pPr>
        <w:jc w:val="center"/>
        <w:rPr>
          <w:b/>
        </w:rPr>
      </w:pPr>
    </w:p>
    <w:p w14:paraId="514D145C" w14:textId="77777777" w:rsidR="00B82368" w:rsidRPr="00856C69" w:rsidRDefault="00B82368" w:rsidP="002909F4">
      <w:pPr>
        <w:jc w:val="center"/>
        <w:rPr>
          <w:b/>
        </w:rPr>
      </w:pPr>
    </w:p>
    <w:p w14:paraId="1512E6AA" w14:textId="77777777" w:rsidR="00B82368" w:rsidRPr="00856C69" w:rsidRDefault="00B82368" w:rsidP="002909F4">
      <w:pPr>
        <w:jc w:val="center"/>
        <w:rPr>
          <w:b/>
        </w:rPr>
      </w:pPr>
    </w:p>
    <w:p w14:paraId="1127C80D" w14:textId="77777777" w:rsidR="00B82368" w:rsidRPr="00856C69" w:rsidRDefault="00B82368" w:rsidP="002909F4">
      <w:pPr>
        <w:jc w:val="center"/>
        <w:rPr>
          <w:b/>
        </w:rPr>
      </w:pPr>
    </w:p>
    <w:p w14:paraId="3E32485B" w14:textId="77777777" w:rsidR="00B82368" w:rsidRPr="00856C69" w:rsidRDefault="00B82368" w:rsidP="002909F4">
      <w:pPr>
        <w:jc w:val="center"/>
        <w:rPr>
          <w:b/>
        </w:rPr>
      </w:pPr>
    </w:p>
    <w:p w14:paraId="2A0E964A" w14:textId="77777777" w:rsidR="0032285D" w:rsidRPr="00856C69" w:rsidRDefault="0032285D" w:rsidP="002909F4">
      <w:pPr>
        <w:jc w:val="center"/>
        <w:rPr>
          <w:b/>
        </w:rPr>
      </w:pPr>
    </w:p>
    <w:p w14:paraId="0CA85673" w14:textId="77777777" w:rsidR="0032285D" w:rsidRPr="00856C69" w:rsidRDefault="0032285D" w:rsidP="002909F4">
      <w:pPr>
        <w:jc w:val="center"/>
        <w:rPr>
          <w:b/>
        </w:rPr>
      </w:pPr>
    </w:p>
    <w:p w14:paraId="31092AC8" w14:textId="77777777" w:rsidR="0032285D" w:rsidRPr="00856C69" w:rsidRDefault="0032285D" w:rsidP="002909F4">
      <w:pPr>
        <w:jc w:val="center"/>
        <w:rPr>
          <w:b/>
        </w:rPr>
      </w:pPr>
    </w:p>
    <w:p w14:paraId="47BB0C8D" w14:textId="77777777" w:rsidR="0032285D" w:rsidRPr="00856C69" w:rsidRDefault="0032285D" w:rsidP="002909F4">
      <w:pPr>
        <w:jc w:val="center"/>
        <w:rPr>
          <w:b/>
        </w:rPr>
      </w:pPr>
    </w:p>
    <w:p w14:paraId="6DDD6B84" w14:textId="77777777" w:rsidR="0032285D" w:rsidRPr="00856C69" w:rsidRDefault="0032285D" w:rsidP="002909F4">
      <w:pPr>
        <w:jc w:val="center"/>
        <w:rPr>
          <w:b/>
        </w:rPr>
      </w:pPr>
    </w:p>
    <w:p w14:paraId="62728F2D" w14:textId="77777777" w:rsidR="0032285D" w:rsidRPr="00856C69" w:rsidRDefault="0032285D" w:rsidP="0032285D">
      <w:pPr>
        <w:jc w:val="center"/>
        <w:rPr>
          <w:b/>
        </w:rPr>
      </w:pPr>
    </w:p>
    <w:p w14:paraId="5FEBA4A9" w14:textId="77777777" w:rsidR="00B82368" w:rsidRPr="00856C69" w:rsidRDefault="00B82368" w:rsidP="0032285D">
      <w:pPr>
        <w:jc w:val="center"/>
        <w:rPr>
          <w:b/>
        </w:rPr>
      </w:pPr>
    </w:p>
    <w:p w14:paraId="6E18D623" w14:textId="77777777" w:rsidR="00B82368" w:rsidRPr="00856C69" w:rsidRDefault="00B82368" w:rsidP="00FD4799">
      <w:pPr>
        <w:rPr>
          <w:b/>
        </w:rPr>
      </w:pPr>
    </w:p>
    <w:p w14:paraId="49DBE863" w14:textId="77777777" w:rsidR="00070AFE" w:rsidRPr="00856C69" w:rsidRDefault="00444738" w:rsidP="00FD4799">
      <w:pPr>
        <w:pStyle w:val="Heading1"/>
        <w:jc w:val="left"/>
        <w:rPr>
          <w:color w:val="528775"/>
        </w:rPr>
      </w:pPr>
      <w:r w:rsidRPr="00856C69">
        <w:rPr>
          <w:color w:val="528775"/>
        </w:rPr>
        <w:t>To</w:t>
      </w:r>
      <w:r w:rsidR="00070AFE" w:rsidRPr="00856C69">
        <w:rPr>
          <w:color w:val="528775"/>
        </w:rPr>
        <w:t>wn of Howey-in-the-Hills</w:t>
      </w:r>
    </w:p>
    <w:p w14:paraId="146EF88E" w14:textId="77777777" w:rsidR="00070AFE" w:rsidRPr="00856C69" w:rsidRDefault="00070AFE" w:rsidP="00FD4799">
      <w:pPr>
        <w:rPr>
          <w:color w:val="528775"/>
        </w:rPr>
      </w:pPr>
      <w:r w:rsidRPr="00856C69">
        <w:rPr>
          <w:color w:val="528775"/>
        </w:rPr>
        <w:t>Howey-in-the-Hills, Florida 34737</w:t>
      </w:r>
    </w:p>
    <w:p w14:paraId="00422A38" w14:textId="7FB08199" w:rsidR="0032285D" w:rsidRPr="00856C69" w:rsidRDefault="00070AFE" w:rsidP="00FD4799">
      <w:pPr>
        <w:ind w:right="-720"/>
        <w:rPr>
          <w:color w:val="528775"/>
        </w:rPr>
      </w:pPr>
      <w:r w:rsidRPr="00856C69">
        <w:rPr>
          <w:color w:val="528775"/>
        </w:rPr>
        <w:t xml:space="preserve">Post Office Box </w:t>
      </w:r>
      <w:r w:rsidR="005233B1" w:rsidRPr="00856C69">
        <w:rPr>
          <w:color w:val="528775"/>
        </w:rPr>
        <w:t>128</w:t>
      </w:r>
    </w:p>
    <w:p w14:paraId="055A5687" w14:textId="77777777" w:rsidR="0032285D" w:rsidRPr="00856C69" w:rsidRDefault="00070AFE" w:rsidP="00FD4799">
      <w:pPr>
        <w:ind w:right="-720"/>
        <w:rPr>
          <w:color w:val="528775"/>
        </w:rPr>
      </w:pPr>
      <w:r w:rsidRPr="00856C69">
        <w:rPr>
          <w:color w:val="528775"/>
        </w:rPr>
        <w:t>Telephone (352) 324-2290</w:t>
      </w:r>
    </w:p>
    <w:p w14:paraId="75B624A6" w14:textId="77777777" w:rsidR="00070AFE" w:rsidRPr="00856C69" w:rsidRDefault="00070AFE" w:rsidP="00FD4799">
      <w:pPr>
        <w:ind w:right="-720"/>
        <w:rPr>
          <w:color w:val="528775"/>
        </w:rPr>
      </w:pPr>
      <w:r w:rsidRPr="00856C69">
        <w:rPr>
          <w:color w:val="528775"/>
        </w:rPr>
        <w:t>Fax (352) 324-2126</w:t>
      </w:r>
    </w:p>
    <w:sectPr w:rsidR="00070AFE" w:rsidRPr="00856C69" w:rsidSect="006C7C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26885C" w14:textId="77777777" w:rsidR="00FD4799" w:rsidRDefault="00FD4799" w:rsidP="00FD4799">
      <w:r>
        <w:separator/>
      </w:r>
    </w:p>
  </w:endnote>
  <w:endnote w:type="continuationSeparator" w:id="0">
    <w:p w14:paraId="75822503" w14:textId="77777777" w:rsidR="00FD4799" w:rsidRDefault="00FD4799" w:rsidP="00FD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1024158"/>
      <w:docPartObj>
        <w:docPartGallery w:val="Page Numbers (Bottom of Page)"/>
        <w:docPartUnique/>
      </w:docPartObj>
    </w:sdtPr>
    <w:sdtEndPr/>
    <w:sdtContent>
      <w:sdt>
        <w:sdtPr>
          <w:id w:val="-1769616900"/>
          <w:docPartObj>
            <w:docPartGallery w:val="Page Numbers (Top of Page)"/>
            <w:docPartUnique/>
          </w:docPartObj>
        </w:sdtPr>
        <w:sdtEndPr/>
        <w:sdtContent>
          <w:p w14:paraId="125278FC" w14:textId="5489C121" w:rsidR="00FD4799" w:rsidRDefault="00FD4799">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D909045" w14:textId="77777777" w:rsidR="00FD4799" w:rsidRDefault="00FD4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46D8FA" w14:textId="77777777" w:rsidR="00FD4799" w:rsidRDefault="00FD4799" w:rsidP="00FD4799">
      <w:r>
        <w:separator/>
      </w:r>
    </w:p>
  </w:footnote>
  <w:footnote w:type="continuationSeparator" w:id="0">
    <w:p w14:paraId="647BE1DE" w14:textId="77777777" w:rsidR="00FD4799" w:rsidRDefault="00FD4799" w:rsidP="00FD4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63050"/>
    <w:multiLevelType w:val="hybridMultilevel"/>
    <w:tmpl w:val="6F740D5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62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D589C"/>
    <w:multiLevelType w:val="hybridMultilevel"/>
    <w:tmpl w:val="487C13F6"/>
    <w:lvl w:ilvl="0" w:tplc="2F624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671B3"/>
    <w:multiLevelType w:val="hybridMultilevel"/>
    <w:tmpl w:val="7776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C746A"/>
    <w:multiLevelType w:val="hybridMultilevel"/>
    <w:tmpl w:val="A202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D28C3"/>
    <w:multiLevelType w:val="hybridMultilevel"/>
    <w:tmpl w:val="14C2D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BC23E0"/>
    <w:multiLevelType w:val="hybridMultilevel"/>
    <w:tmpl w:val="B31EF89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810"/>
        </w:tabs>
        <w:ind w:left="810" w:hanging="360"/>
      </w:pPr>
    </w:lvl>
    <w:lvl w:ilvl="2" w:tplc="04090005">
      <w:start w:val="1"/>
      <w:numFmt w:val="decimal"/>
      <w:lvlText w:val="%3."/>
      <w:lvlJc w:val="left"/>
      <w:pPr>
        <w:tabs>
          <w:tab w:val="num" w:pos="1530"/>
        </w:tabs>
        <w:ind w:left="1530" w:hanging="360"/>
      </w:pPr>
    </w:lvl>
    <w:lvl w:ilvl="3" w:tplc="04090001">
      <w:start w:val="1"/>
      <w:numFmt w:val="decimal"/>
      <w:lvlText w:val="%4."/>
      <w:lvlJc w:val="left"/>
      <w:pPr>
        <w:tabs>
          <w:tab w:val="num" w:pos="2250"/>
        </w:tabs>
        <w:ind w:left="2250" w:hanging="360"/>
      </w:pPr>
    </w:lvl>
    <w:lvl w:ilvl="4" w:tplc="04090003">
      <w:start w:val="1"/>
      <w:numFmt w:val="decimal"/>
      <w:lvlText w:val="%5."/>
      <w:lvlJc w:val="left"/>
      <w:pPr>
        <w:tabs>
          <w:tab w:val="num" w:pos="2970"/>
        </w:tabs>
        <w:ind w:left="2970" w:hanging="360"/>
      </w:pPr>
    </w:lvl>
    <w:lvl w:ilvl="5" w:tplc="04090005">
      <w:start w:val="1"/>
      <w:numFmt w:val="decimal"/>
      <w:lvlText w:val="%6."/>
      <w:lvlJc w:val="left"/>
      <w:pPr>
        <w:tabs>
          <w:tab w:val="num" w:pos="3690"/>
        </w:tabs>
        <w:ind w:left="3690" w:hanging="360"/>
      </w:pPr>
    </w:lvl>
    <w:lvl w:ilvl="6" w:tplc="04090001">
      <w:start w:val="1"/>
      <w:numFmt w:val="decimal"/>
      <w:lvlText w:val="%7."/>
      <w:lvlJc w:val="left"/>
      <w:pPr>
        <w:tabs>
          <w:tab w:val="num" w:pos="4410"/>
        </w:tabs>
        <w:ind w:left="4410" w:hanging="360"/>
      </w:pPr>
    </w:lvl>
    <w:lvl w:ilvl="7" w:tplc="04090003">
      <w:start w:val="1"/>
      <w:numFmt w:val="decimal"/>
      <w:lvlText w:val="%8."/>
      <w:lvlJc w:val="left"/>
      <w:pPr>
        <w:tabs>
          <w:tab w:val="num" w:pos="5130"/>
        </w:tabs>
        <w:ind w:left="5130" w:hanging="360"/>
      </w:pPr>
    </w:lvl>
    <w:lvl w:ilvl="8" w:tplc="04090005">
      <w:start w:val="1"/>
      <w:numFmt w:val="decimal"/>
      <w:lvlText w:val="%9."/>
      <w:lvlJc w:val="left"/>
      <w:pPr>
        <w:tabs>
          <w:tab w:val="num" w:pos="5850"/>
        </w:tabs>
        <w:ind w:left="5850" w:hanging="360"/>
      </w:pPr>
    </w:lvl>
  </w:abstractNum>
  <w:abstractNum w:abstractNumId="6" w15:restartNumberingAfterBreak="0">
    <w:nsid w:val="2B5F24E9"/>
    <w:multiLevelType w:val="hybridMultilevel"/>
    <w:tmpl w:val="4FC2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C5198"/>
    <w:multiLevelType w:val="hybridMultilevel"/>
    <w:tmpl w:val="E22C341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DF01BFB"/>
    <w:multiLevelType w:val="hybridMultilevel"/>
    <w:tmpl w:val="277E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77054"/>
    <w:multiLevelType w:val="hybridMultilevel"/>
    <w:tmpl w:val="A2F4DEAE"/>
    <w:lvl w:ilvl="0" w:tplc="F5BA7D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0E09F7"/>
    <w:multiLevelType w:val="hybridMultilevel"/>
    <w:tmpl w:val="08EEF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538A1D97"/>
    <w:multiLevelType w:val="hybridMultilevel"/>
    <w:tmpl w:val="D38E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603B05"/>
    <w:multiLevelType w:val="hybridMultilevel"/>
    <w:tmpl w:val="F87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D4769B"/>
    <w:multiLevelType w:val="hybridMultilevel"/>
    <w:tmpl w:val="C9D8E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5E4A0A"/>
    <w:multiLevelType w:val="hybridMultilevel"/>
    <w:tmpl w:val="8E442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6F5FB9"/>
    <w:multiLevelType w:val="hybridMultilevel"/>
    <w:tmpl w:val="0AF84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EB70EC"/>
    <w:multiLevelType w:val="hybridMultilevel"/>
    <w:tmpl w:val="C08891CC"/>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09596917">
    <w:abstractNumId w:val="16"/>
  </w:num>
  <w:num w:numId="2" w16cid:durableId="26875616">
    <w:abstractNumId w:val="2"/>
  </w:num>
  <w:num w:numId="3" w16cid:durableId="1426223373">
    <w:abstractNumId w:val="0"/>
  </w:num>
  <w:num w:numId="4" w16cid:durableId="1508325157">
    <w:abstractNumId w:val="14"/>
  </w:num>
  <w:num w:numId="5" w16cid:durableId="1254048853">
    <w:abstractNumId w:val="10"/>
  </w:num>
  <w:num w:numId="6" w16cid:durableId="976491120">
    <w:abstractNumId w:val="13"/>
  </w:num>
  <w:num w:numId="7" w16cid:durableId="115296610">
    <w:abstractNumId w:val="5"/>
  </w:num>
  <w:num w:numId="8" w16cid:durableId="1802723625">
    <w:abstractNumId w:val="3"/>
  </w:num>
  <w:num w:numId="9" w16cid:durableId="821118869">
    <w:abstractNumId w:val="6"/>
  </w:num>
  <w:num w:numId="10" w16cid:durableId="1616595526">
    <w:abstractNumId w:val="8"/>
  </w:num>
  <w:num w:numId="11" w16cid:durableId="373047916">
    <w:abstractNumId w:val="7"/>
  </w:num>
  <w:num w:numId="12" w16cid:durableId="619609415">
    <w:abstractNumId w:val="11"/>
  </w:num>
  <w:num w:numId="13" w16cid:durableId="643967205">
    <w:abstractNumId w:val="1"/>
  </w:num>
  <w:num w:numId="14" w16cid:durableId="1043140622">
    <w:abstractNumId w:val="4"/>
  </w:num>
  <w:num w:numId="15" w16cid:durableId="1132750776">
    <w:abstractNumId w:val="12"/>
  </w:num>
  <w:num w:numId="16" w16cid:durableId="555626852">
    <w:abstractNumId w:val="9"/>
  </w:num>
  <w:num w:numId="17" w16cid:durableId="173902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B1"/>
    <w:rsid w:val="00070AFE"/>
    <w:rsid w:val="000D15D9"/>
    <w:rsid w:val="00103ABA"/>
    <w:rsid w:val="001700CB"/>
    <w:rsid w:val="001E55D2"/>
    <w:rsid w:val="00235A85"/>
    <w:rsid w:val="002909F4"/>
    <w:rsid w:val="0032285D"/>
    <w:rsid w:val="003D0747"/>
    <w:rsid w:val="00444738"/>
    <w:rsid w:val="004476E5"/>
    <w:rsid w:val="00451632"/>
    <w:rsid w:val="005233B1"/>
    <w:rsid w:val="00545151"/>
    <w:rsid w:val="00591AC2"/>
    <w:rsid w:val="005F3130"/>
    <w:rsid w:val="006938FB"/>
    <w:rsid w:val="006C7CFB"/>
    <w:rsid w:val="006E66F3"/>
    <w:rsid w:val="00856C69"/>
    <w:rsid w:val="00897C27"/>
    <w:rsid w:val="009C5136"/>
    <w:rsid w:val="00A70A4D"/>
    <w:rsid w:val="00AA6B78"/>
    <w:rsid w:val="00B82368"/>
    <w:rsid w:val="00D65D12"/>
    <w:rsid w:val="00EC32BF"/>
    <w:rsid w:val="00F17997"/>
    <w:rsid w:val="00F920DB"/>
    <w:rsid w:val="00FB7BA1"/>
    <w:rsid w:val="00FC116F"/>
    <w:rsid w:val="00FD47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E2883"/>
  <w15:chartTrackingRefBased/>
  <w15:docId w15:val="{82F1BB71-E340-4768-9A60-061C1E6B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i/>
      <w:iCs/>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76E5"/>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uiPriority w:val="59"/>
    <w:rsid w:val="004476E5"/>
    <w:pPr>
      <w:jc w:val="both"/>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velopeReturn">
    <w:name w:val="envelope return"/>
    <w:basedOn w:val="Normal"/>
    <w:rPr>
      <w:rFonts w:ascii="Tahoma" w:hAnsi="Tahoma" w:cs="Arial"/>
      <w:szCs w:val="20"/>
    </w:rPr>
  </w:style>
  <w:style w:type="paragraph" w:styleId="ListParagraph">
    <w:name w:val="List Paragraph"/>
    <w:basedOn w:val="Normal"/>
    <w:uiPriority w:val="34"/>
    <w:qFormat/>
    <w:rsid w:val="004476E5"/>
    <w:pPr>
      <w:ind w:left="720"/>
      <w:contextualSpacing/>
      <w:jc w:val="both"/>
    </w:pPr>
    <w:rPr>
      <w:rFonts w:ascii="Calibri" w:eastAsia="Calibri" w:hAnsi="Calibri"/>
      <w:sz w:val="22"/>
      <w:szCs w:val="22"/>
    </w:rPr>
  </w:style>
  <w:style w:type="paragraph" w:styleId="BodyText">
    <w:name w:val="Body Text"/>
    <w:basedOn w:val="Normal"/>
    <w:link w:val="BodyTextChar"/>
    <w:rsid w:val="004476E5"/>
    <w:rPr>
      <w:rFonts w:ascii="Arial" w:hAnsi="Arial"/>
      <w:sz w:val="20"/>
      <w:szCs w:val="20"/>
    </w:rPr>
  </w:style>
  <w:style w:type="character" w:customStyle="1" w:styleId="BodyTextChar">
    <w:name w:val="Body Text Char"/>
    <w:link w:val="BodyText"/>
    <w:rsid w:val="004476E5"/>
    <w:rPr>
      <w:rFonts w:ascii="Arial" w:hAnsi="Arial"/>
    </w:rPr>
  </w:style>
  <w:style w:type="paragraph" w:styleId="BodyTextIndent3">
    <w:name w:val="Body Text Indent 3"/>
    <w:basedOn w:val="Normal"/>
    <w:link w:val="BodyTextIndent3Char"/>
    <w:uiPriority w:val="99"/>
    <w:semiHidden/>
    <w:unhideWhenUsed/>
    <w:rsid w:val="004476E5"/>
    <w:pPr>
      <w:spacing w:after="120"/>
      <w:ind w:left="360"/>
      <w:jc w:val="both"/>
    </w:pPr>
    <w:rPr>
      <w:rFonts w:ascii="Calibri" w:eastAsia="Calibri" w:hAnsi="Calibri"/>
      <w:sz w:val="16"/>
      <w:szCs w:val="16"/>
    </w:rPr>
  </w:style>
  <w:style w:type="character" w:customStyle="1" w:styleId="BodyTextIndent3Char">
    <w:name w:val="Body Text Indent 3 Char"/>
    <w:link w:val="BodyTextIndent3"/>
    <w:uiPriority w:val="99"/>
    <w:semiHidden/>
    <w:rsid w:val="004476E5"/>
    <w:rPr>
      <w:rFonts w:ascii="Calibri" w:eastAsia="Calibri" w:hAnsi="Calibri"/>
      <w:sz w:val="16"/>
      <w:szCs w:val="16"/>
    </w:rPr>
  </w:style>
  <w:style w:type="paragraph" w:styleId="BodyTextIndent">
    <w:name w:val="Body Text Indent"/>
    <w:basedOn w:val="Normal"/>
    <w:link w:val="BodyTextIndentChar"/>
    <w:uiPriority w:val="99"/>
    <w:semiHidden/>
    <w:unhideWhenUsed/>
    <w:rsid w:val="002909F4"/>
    <w:pPr>
      <w:spacing w:after="120"/>
      <w:ind w:left="360"/>
    </w:pPr>
  </w:style>
  <w:style w:type="character" w:customStyle="1" w:styleId="BodyTextIndentChar">
    <w:name w:val="Body Text Indent Char"/>
    <w:link w:val="BodyTextIndent"/>
    <w:uiPriority w:val="99"/>
    <w:semiHidden/>
    <w:rsid w:val="002909F4"/>
    <w:rPr>
      <w:sz w:val="24"/>
      <w:szCs w:val="24"/>
    </w:rPr>
  </w:style>
  <w:style w:type="paragraph" w:styleId="BodyText2">
    <w:name w:val="Body Text 2"/>
    <w:basedOn w:val="Normal"/>
    <w:link w:val="BodyText2Char"/>
    <w:uiPriority w:val="99"/>
    <w:semiHidden/>
    <w:unhideWhenUsed/>
    <w:rsid w:val="002909F4"/>
    <w:pPr>
      <w:spacing w:after="120" w:line="480" w:lineRule="auto"/>
    </w:pPr>
  </w:style>
  <w:style w:type="character" w:customStyle="1" w:styleId="BodyText2Char">
    <w:name w:val="Body Text 2 Char"/>
    <w:link w:val="BodyText2"/>
    <w:uiPriority w:val="99"/>
    <w:semiHidden/>
    <w:rsid w:val="002909F4"/>
    <w:rPr>
      <w:sz w:val="24"/>
      <w:szCs w:val="24"/>
    </w:rPr>
  </w:style>
  <w:style w:type="paragraph" w:styleId="NoSpacing">
    <w:name w:val="No Spacing"/>
    <w:uiPriority w:val="1"/>
    <w:qFormat/>
    <w:rsid w:val="00FB7BA1"/>
    <w:pPr>
      <w:jc w:val="both"/>
    </w:pPr>
    <w:rPr>
      <w:rFonts w:ascii="Calibri" w:eastAsia="Calibri" w:hAnsi="Calibri"/>
      <w:sz w:val="22"/>
      <w:szCs w:val="22"/>
      <w:lang w:eastAsia="en-US"/>
    </w:rPr>
  </w:style>
  <w:style w:type="paragraph" w:styleId="Header">
    <w:name w:val="header"/>
    <w:basedOn w:val="Normal"/>
    <w:link w:val="HeaderChar"/>
    <w:uiPriority w:val="99"/>
    <w:unhideWhenUsed/>
    <w:rsid w:val="00FD4799"/>
    <w:pPr>
      <w:tabs>
        <w:tab w:val="center" w:pos="4680"/>
        <w:tab w:val="right" w:pos="9360"/>
      </w:tabs>
    </w:pPr>
  </w:style>
  <w:style w:type="character" w:customStyle="1" w:styleId="HeaderChar">
    <w:name w:val="Header Char"/>
    <w:basedOn w:val="DefaultParagraphFont"/>
    <w:link w:val="Header"/>
    <w:uiPriority w:val="99"/>
    <w:rsid w:val="00FD4799"/>
    <w:rPr>
      <w:sz w:val="24"/>
      <w:szCs w:val="24"/>
      <w:lang w:eastAsia="en-US"/>
    </w:rPr>
  </w:style>
  <w:style w:type="paragraph" w:styleId="Footer">
    <w:name w:val="footer"/>
    <w:basedOn w:val="Normal"/>
    <w:link w:val="FooterChar"/>
    <w:uiPriority w:val="99"/>
    <w:unhideWhenUsed/>
    <w:rsid w:val="00FD4799"/>
    <w:pPr>
      <w:tabs>
        <w:tab w:val="center" w:pos="4680"/>
        <w:tab w:val="right" w:pos="9360"/>
      </w:tabs>
    </w:pPr>
  </w:style>
  <w:style w:type="character" w:customStyle="1" w:styleId="FooterChar">
    <w:name w:val="Footer Char"/>
    <w:basedOn w:val="DefaultParagraphFont"/>
    <w:link w:val="Footer"/>
    <w:uiPriority w:val="99"/>
    <w:rsid w:val="00FD479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1273</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Town of Howey-in-the-Hills</dc:creator>
  <cp:keywords/>
  <dc:description/>
  <cp:lastModifiedBy>Tammy Agee</cp:lastModifiedBy>
  <cp:revision>2</cp:revision>
  <cp:lastPrinted>2007-08-08T18:19:00Z</cp:lastPrinted>
  <dcterms:created xsi:type="dcterms:W3CDTF">2024-04-17T15:04:00Z</dcterms:created>
  <dcterms:modified xsi:type="dcterms:W3CDTF">2024-04-17T15:04:00Z</dcterms:modified>
</cp:coreProperties>
</file>